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2BA" w:rsidRDefault="006572BA" w:rsidP="006572BA">
      <w:pPr>
        <w:widowControl w:val="0"/>
        <w:jc w:val="center"/>
        <w:rPr>
          <w:b/>
          <w:sz w:val="32"/>
        </w:rPr>
      </w:pPr>
    </w:p>
    <w:p w:rsidR="006572BA" w:rsidRDefault="006572BA" w:rsidP="006572BA">
      <w:pPr>
        <w:widowControl w:val="0"/>
        <w:jc w:val="center"/>
        <w:rPr>
          <w:b/>
          <w:sz w:val="32"/>
        </w:rPr>
      </w:pPr>
    </w:p>
    <w:p w:rsidR="006572BA" w:rsidRPr="006572BA" w:rsidRDefault="006572BA" w:rsidP="006572BA">
      <w:pPr>
        <w:widowControl w:val="0"/>
        <w:jc w:val="center"/>
        <w:rPr>
          <w:b/>
          <w:sz w:val="32"/>
        </w:rPr>
      </w:pPr>
      <w:r w:rsidRPr="006572BA">
        <w:rPr>
          <w:b/>
          <w:sz w:val="32"/>
        </w:rPr>
        <w:t>WHY CANNY BEST</w:t>
      </w:r>
      <w:r w:rsidR="00BA309D">
        <w:rPr>
          <w:b/>
          <w:sz w:val="32"/>
        </w:rPr>
        <w:t xml:space="preserve"> IN CHINA</w:t>
      </w:r>
    </w:p>
    <w:p w:rsidR="006572BA" w:rsidRDefault="006572BA" w:rsidP="006572BA">
      <w:pPr>
        <w:pStyle w:val="ListParagraph"/>
        <w:widowControl w:val="0"/>
        <w:contextualSpacing w:val="0"/>
        <w:jc w:val="both"/>
      </w:pPr>
    </w:p>
    <w:p w:rsidR="00E377D4" w:rsidRDefault="00E377D4" w:rsidP="006572BA">
      <w:pPr>
        <w:pStyle w:val="ListParagraph"/>
        <w:widowControl w:val="0"/>
        <w:contextualSpacing w:val="0"/>
        <w:jc w:val="both"/>
      </w:pPr>
    </w:p>
    <w:p w:rsidR="00D679B8" w:rsidRPr="00E377D4" w:rsidRDefault="00D679B8" w:rsidP="00BE05AB">
      <w:pPr>
        <w:pStyle w:val="ListParagraph"/>
        <w:widowControl w:val="0"/>
        <w:numPr>
          <w:ilvl w:val="0"/>
          <w:numId w:val="1"/>
        </w:numPr>
        <w:contextualSpacing w:val="0"/>
        <w:jc w:val="both"/>
        <w:rPr>
          <w:sz w:val="24"/>
          <w:szCs w:val="24"/>
        </w:rPr>
      </w:pPr>
      <w:r w:rsidRPr="00E377D4">
        <w:rPr>
          <w:rFonts w:hint="eastAsia"/>
          <w:sz w:val="24"/>
          <w:szCs w:val="24"/>
        </w:rPr>
        <w:t>The</w:t>
      </w:r>
      <w:r w:rsidRPr="00E377D4">
        <w:rPr>
          <w:sz w:val="24"/>
          <w:szCs w:val="24"/>
        </w:rPr>
        <w:t xml:space="preserve"> only </w:t>
      </w:r>
      <w:r w:rsidRPr="00E377D4">
        <w:rPr>
          <w:rFonts w:hint="eastAsia"/>
          <w:sz w:val="24"/>
          <w:szCs w:val="24"/>
        </w:rPr>
        <w:t xml:space="preserve">listed company </w:t>
      </w:r>
      <w:r w:rsidRPr="00E377D4">
        <w:rPr>
          <w:sz w:val="24"/>
          <w:szCs w:val="24"/>
        </w:rPr>
        <w:t xml:space="preserve">in stock exchange </w:t>
      </w:r>
      <w:r w:rsidRPr="00E377D4">
        <w:rPr>
          <w:rFonts w:hint="eastAsia"/>
          <w:sz w:val="24"/>
          <w:szCs w:val="24"/>
        </w:rPr>
        <w:t>in China elevator industry</w:t>
      </w:r>
    </w:p>
    <w:p w:rsidR="00D679B8" w:rsidRPr="00E377D4" w:rsidRDefault="00D679B8" w:rsidP="00BE05AB">
      <w:pPr>
        <w:pStyle w:val="ListParagraph"/>
        <w:widowControl w:val="0"/>
        <w:numPr>
          <w:ilvl w:val="0"/>
          <w:numId w:val="1"/>
        </w:numPr>
        <w:contextualSpacing w:val="0"/>
        <w:jc w:val="both"/>
        <w:rPr>
          <w:sz w:val="24"/>
          <w:szCs w:val="24"/>
        </w:rPr>
      </w:pPr>
      <w:r w:rsidRPr="00E377D4">
        <w:rPr>
          <w:rFonts w:hint="eastAsia"/>
          <w:sz w:val="24"/>
          <w:szCs w:val="24"/>
        </w:rPr>
        <w:t>The first 7m/s super high speed elevator in China brands is developed by Canny independently</w:t>
      </w:r>
      <w:r w:rsidRPr="00E377D4">
        <w:rPr>
          <w:sz w:val="24"/>
          <w:szCs w:val="24"/>
        </w:rPr>
        <w:t>.</w:t>
      </w:r>
    </w:p>
    <w:p w:rsidR="00D679B8" w:rsidRPr="00E377D4" w:rsidRDefault="00D679B8" w:rsidP="00BE05AB">
      <w:pPr>
        <w:pStyle w:val="ListParagraph"/>
        <w:widowControl w:val="0"/>
        <w:numPr>
          <w:ilvl w:val="0"/>
          <w:numId w:val="1"/>
        </w:numPr>
        <w:contextualSpacing w:val="0"/>
        <w:jc w:val="both"/>
        <w:rPr>
          <w:sz w:val="24"/>
          <w:szCs w:val="24"/>
        </w:rPr>
      </w:pPr>
      <w:r w:rsidRPr="00E377D4">
        <w:rPr>
          <w:rFonts w:hint="eastAsia"/>
          <w:sz w:val="24"/>
          <w:szCs w:val="24"/>
        </w:rPr>
        <w:t xml:space="preserve">The first </w:t>
      </w:r>
      <w:r w:rsidRPr="00E377D4">
        <w:rPr>
          <w:sz w:val="24"/>
          <w:szCs w:val="24"/>
        </w:rPr>
        <w:t>domestic enterprise appraised as “National-Level Enterprise Technical Center” in China’s elevator industry</w:t>
      </w:r>
    </w:p>
    <w:p w:rsidR="00D679B8" w:rsidRPr="00E377D4" w:rsidRDefault="00D679B8" w:rsidP="00BE05AB">
      <w:pPr>
        <w:pStyle w:val="ListParagraph"/>
        <w:widowControl w:val="0"/>
        <w:numPr>
          <w:ilvl w:val="0"/>
          <w:numId w:val="1"/>
        </w:numPr>
        <w:contextualSpacing w:val="0"/>
        <w:jc w:val="both"/>
        <w:rPr>
          <w:sz w:val="24"/>
          <w:szCs w:val="24"/>
        </w:rPr>
      </w:pPr>
      <w:r w:rsidRPr="00E377D4">
        <w:rPr>
          <w:rFonts w:hint="eastAsia"/>
          <w:sz w:val="24"/>
          <w:szCs w:val="24"/>
        </w:rPr>
        <w:t>For 9 years, the economic index of Canny is the first place among elevator industry</w:t>
      </w:r>
    </w:p>
    <w:p w:rsidR="00D679B8" w:rsidRPr="00E377D4" w:rsidRDefault="00D679B8" w:rsidP="00BE05AB">
      <w:pPr>
        <w:pStyle w:val="ListParagraph"/>
        <w:widowControl w:val="0"/>
        <w:numPr>
          <w:ilvl w:val="0"/>
          <w:numId w:val="1"/>
        </w:numPr>
        <w:contextualSpacing w:val="0"/>
        <w:jc w:val="both"/>
        <w:rPr>
          <w:sz w:val="24"/>
          <w:szCs w:val="24"/>
        </w:rPr>
      </w:pPr>
      <w:r w:rsidRPr="00E377D4">
        <w:rPr>
          <w:rFonts w:hint="eastAsia"/>
          <w:sz w:val="24"/>
          <w:szCs w:val="24"/>
        </w:rPr>
        <w:t xml:space="preserve">Establish the first </w:t>
      </w:r>
      <w:r w:rsidRPr="00E377D4">
        <w:rPr>
          <w:sz w:val="24"/>
          <w:szCs w:val="24"/>
        </w:rPr>
        <w:t>“</w:t>
      </w:r>
      <w:r w:rsidRPr="00E377D4">
        <w:rPr>
          <w:rFonts w:hint="eastAsia"/>
          <w:sz w:val="24"/>
          <w:szCs w:val="24"/>
        </w:rPr>
        <w:t>Academician Workstation</w:t>
      </w:r>
      <w:r w:rsidRPr="00E377D4">
        <w:rPr>
          <w:sz w:val="24"/>
          <w:szCs w:val="24"/>
        </w:rPr>
        <w:t>”</w:t>
      </w:r>
      <w:r w:rsidRPr="00E377D4">
        <w:rPr>
          <w:rFonts w:hint="eastAsia"/>
          <w:sz w:val="24"/>
          <w:szCs w:val="24"/>
        </w:rPr>
        <w:t xml:space="preserve"> in elevator industry</w:t>
      </w:r>
    </w:p>
    <w:p w:rsidR="00D679B8" w:rsidRPr="00E377D4" w:rsidRDefault="00D679B8" w:rsidP="00BE05AB">
      <w:pPr>
        <w:pStyle w:val="ListParagraph"/>
        <w:widowControl w:val="0"/>
        <w:numPr>
          <w:ilvl w:val="0"/>
          <w:numId w:val="1"/>
        </w:numPr>
        <w:contextualSpacing w:val="0"/>
        <w:jc w:val="both"/>
        <w:rPr>
          <w:sz w:val="24"/>
          <w:szCs w:val="24"/>
        </w:rPr>
      </w:pPr>
      <w:r w:rsidRPr="00E377D4">
        <w:rPr>
          <w:rFonts w:hint="eastAsia"/>
          <w:sz w:val="24"/>
          <w:szCs w:val="24"/>
        </w:rPr>
        <w:t>Establish the first bachelor degree elevator academy.</w:t>
      </w:r>
    </w:p>
    <w:p w:rsidR="00D679B8" w:rsidRPr="00E377D4" w:rsidRDefault="00D679B8" w:rsidP="00BE05AB">
      <w:pPr>
        <w:pStyle w:val="ListParagraph"/>
        <w:widowControl w:val="0"/>
        <w:numPr>
          <w:ilvl w:val="0"/>
          <w:numId w:val="1"/>
        </w:numPr>
        <w:contextualSpacing w:val="0"/>
        <w:jc w:val="both"/>
        <w:rPr>
          <w:sz w:val="24"/>
          <w:szCs w:val="24"/>
        </w:rPr>
      </w:pPr>
      <w:r w:rsidRPr="00E377D4">
        <w:rPr>
          <w:sz w:val="24"/>
          <w:szCs w:val="24"/>
        </w:rPr>
        <w:t>Biggest industry areas 1412,000 m2. Hitachi 722,000 m2, Schindler 550,000, Toshiba 350,000, Otis 277,000, Shanghai Mitsubishi 273,000, ThyssenKrupp 260, KONE 240,000 m2.</w:t>
      </w:r>
    </w:p>
    <w:p w:rsidR="00D679B8" w:rsidRPr="00E377D4" w:rsidRDefault="00D679B8" w:rsidP="00BE05AB">
      <w:pPr>
        <w:pStyle w:val="ListParagraph"/>
        <w:widowControl w:val="0"/>
        <w:numPr>
          <w:ilvl w:val="0"/>
          <w:numId w:val="1"/>
        </w:numPr>
        <w:contextualSpacing w:val="0"/>
        <w:jc w:val="both"/>
        <w:rPr>
          <w:sz w:val="24"/>
          <w:szCs w:val="24"/>
        </w:rPr>
      </w:pPr>
      <w:r w:rsidRPr="00E377D4">
        <w:rPr>
          <w:rFonts w:hint="eastAsia"/>
          <w:sz w:val="24"/>
          <w:szCs w:val="24"/>
        </w:rPr>
        <w:t xml:space="preserve">Canny has a complete industrial chain including the design and production of complete elevator &amp; escalator, key parts and other parts. Till now, </w:t>
      </w:r>
      <w:proofErr w:type="spellStart"/>
      <w:r w:rsidRPr="00E377D4">
        <w:rPr>
          <w:rFonts w:hint="eastAsia"/>
          <w:sz w:val="24"/>
          <w:szCs w:val="24"/>
        </w:rPr>
        <w:t>Canny</w:t>
      </w:r>
      <w:r w:rsidRPr="00E377D4">
        <w:rPr>
          <w:sz w:val="24"/>
          <w:szCs w:val="24"/>
        </w:rPr>
        <w:t>’</w:t>
      </w:r>
      <w:r w:rsidRPr="00E377D4">
        <w:rPr>
          <w:rFonts w:hint="eastAsia"/>
          <w:sz w:val="24"/>
          <w:szCs w:val="24"/>
        </w:rPr>
        <w:t>s</w:t>
      </w:r>
      <w:proofErr w:type="spellEnd"/>
      <w:r w:rsidRPr="00E377D4">
        <w:rPr>
          <w:rFonts w:hint="eastAsia"/>
          <w:sz w:val="24"/>
          <w:szCs w:val="24"/>
        </w:rPr>
        <w:t xml:space="preserve"> self-production for elevator has reached more than 80%, for escalator is more than 50%, and the </w:t>
      </w:r>
      <w:r w:rsidRPr="00E377D4">
        <w:rPr>
          <w:sz w:val="24"/>
          <w:szCs w:val="24"/>
        </w:rPr>
        <w:t>number will be increased</w:t>
      </w:r>
      <w:r w:rsidRPr="00E377D4">
        <w:rPr>
          <w:rFonts w:hint="eastAsia"/>
          <w:sz w:val="24"/>
          <w:szCs w:val="24"/>
        </w:rPr>
        <w:t xml:space="preserve"> continuously.</w:t>
      </w:r>
    </w:p>
    <w:p w:rsidR="00D679B8" w:rsidRPr="00E377D4" w:rsidRDefault="00D679B8" w:rsidP="00BE05AB">
      <w:pPr>
        <w:pStyle w:val="ListParagraph"/>
        <w:widowControl w:val="0"/>
        <w:numPr>
          <w:ilvl w:val="0"/>
          <w:numId w:val="1"/>
        </w:numPr>
        <w:contextualSpacing w:val="0"/>
        <w:jc w:val="both"/>
        <w:rPr>
          <w:sz w:val="24"/>
          <w:szCs w:val="24"/>
        </w:rPr>
      </w:pPr>
      <w:r w:rsidRPr="00E377D4">
        <w:rPr>
          <w:rFonts w:hint="eastAsia"/>
          <w:sz w:val="24"/>
          <w:szCs w:val="24"/>
        </w:rPr>
        <w:t>Advanced production equipment</w:t>
      </w:r>
      <w:r w:rsidRPr="00E377D4">
        <w:rPr>
          <w:sz w:val="24"/>
          <w:szCs w:val="24"/>
        </w:rPr>
        <w:t xml:space="preserve">: </w:t>
      </w:r>
      <w:r w:rsidRPr="00E377D4">
        <w:rPr>
          <w:rFonts w:hint="eastAsia"/>
          <w:sz w:val="24"/>
          <w:szCs w:val="24"/>
        </w:rPr>
        <w:t xml:space="preserve">Canny invested </w:t>
      </w:r>
      <w:r w:rsidRPr="00E377D4">
        <w:rPr>
          <w:sz w:val="24"/>
          <w:szCs w:val="24"/>
        </w:rPr>
        <w:t>two</w:t>
      </w:r>
      <w:r w:rsidRPr="00E377D4">
        <w:rPr>
          <w:rFonts w:hint="eastAsia"/>
          <w:sz w:val="24"/>
          <w:szCs w:val="24"/>
        </w:rPr>
        <w:t xml:space="preserve"> </w:t>
      </w:r>
      <w:proofErr w:type="spellStart"/>
      <w:r w:rsidRPr="00E377D4">
        <w:rPr>
          <w:rFonts w:hint="eastAsia"/>
          <w:sz w:val="24"/>
          <w:szCs w:val="24"/>
        </w:rPr>
        <w:t>Salvagnini</w:t>
      </w:r>
      <w:proofErr w:type="spellEnd"/>
      <w:r w:rsidRPr="00E377D4">
        <w:rPr>
          <w:rFonts w:hint="eastAsia"/>
          <w:sz w:val="24"/>
          <w:szCs w:val="24"/>
        </w:rPr>
        <w:t xml:space="preserve"> flexible production line</w:t>
      </w:r>
      <w:r w:rsidRPr="00E377D4">
        <w:rPr>
          <w:sz w:val="24"/>
          <w:szCs w:val="24"/>
        </w:rPr>
        <w:t>s</w:t>
      </w:r>
      <w:r w:rsidRPr="00E377D4">
        <w:rPr>
          <w:rFonts w:hint="eastAsia"/>
          <w:sz w:val="24"/>
          <w:szCs w:val="24"/>
        </w:rPr>
        <w:t xml:space="preserve"> imported from Italy</w:t>
      </w:r>
      <w:r w:rsidRPr="00E377D4">
        <w:rPr>
          <w:sz w:val="24"/>
          <w:szCs w:val="24"/>
        </w:rPr>
        <w:t>. I</w:t>
      </w:r>
      <w:r w:rsidRPr="00E377D4">
        <w:rPr>
          <w:rFonts w:hint="eastAsia"/>
          <w:sz w:val="24"/>
          <w:szCs w:val="24"/>
        </w:rPr>
        <w:t>t is the most advanced automatic production equipment in elevator industry.</w:t>
      </w:r>
      <w:r w:rsidRPr="00E377D4">
        <w:rPr>
          <w:sz w:val="24"/>
          <w:szCs w:val="24"/>
        </w:rPr>
        <w:t xml:space="preserve"> </w:t>
      </w:r>
      <w:r w:rsidRPr="00E377D4">
        <w:rPr>
          <w:rFonts w:hint="eastAsia"/>
          <w:sz w:val="24"/>
          <w:szCs w:val="24"/>
        </w:rPr>
        <w:t>Canny also bought industrial robot, painting line, digital machine tool, electronic dust</w:t>
      </w:r>
      <w:r w:rsidRPr="00E377D4">
        <w:rPr>
          <w:sz w:val="24"/>
          <w:szCs w:val="24"/>
        </w:rPr>
        <w:t>-</w:t>
      </w:r>
      <w:r w:rsidRPr="00E377D4">
        <w:rPr>
          <w:rFonts w:hint="eastAsia"/>
          <w:sz w:val="24"/>
          <w:szCs w:val="24"/>
        </w:rPr>
        <w:t xml:space="preserve">free workshop etc., which make up the top-ranking production system with high production </w:t>
      </w:r>
      <w:r w:rsidRPr="00E377D4">
        <w:rPr>
          <w:sz w:val="24"/>
          <w:szCs w:val="24"/>
        </w:rPr>
        <w:t>efficiencies</w:t>
      </w:r>
      <w:r w:rsidRPr="00E377D4">
        <w:rPr>
          <w:rFonts w:hint="eastAsia"/>
          <w:sz w:val="24"/>
          <w:szCs w:val="24"/>
        </w:rPr>
        <w:t>.</w:t>
      </w:r>
    </w:p>
    <w:p w:rsidR="00E377D4" w:rsidRPr="00E377D4" w:rsidRDefault="00E377D4" w:rsidP="006572BA">
      <w:pPr>
        <w:pStyle w:val="ListParagraph"/>
        <w:widowControl w:val="0"/>
        <w:contextualSpacing w:val="0"/>
        <w:jc w:val="both"/>
        <w:rPr>
          <w:sz w:val="24"/>
          <w:szCs w:val="24"/>
        </w:rPr>
      </w:pPr>
    </w:p>
    <w:p w:rsidR="00D679B8" w:rsidRPr="00E377D4" w:rsidRDefault="00D679B8" w:rsidP="00BE05AB">
      <w:pPr>
        <w:pStyle w:val="ListParagraph"/>
        <w:widowControl w:val="0"/>
        <w:numPr>
          <w:ilvl w:val="0"/>
          <w:numId w:val="1"/>
        </w:numPr>
        <w:contextualSpacing w:val="0"/>
        <w:jc w:val="both"/>
        <w:rPr>
          <w:b/>
          <w:sz w:val="24"/>
          <w:szCs w:val="24"/>
        </w:rPr>
      </w:pPr>
      <w:r w:rsidRPr="00E377D4">
        <w:rPr>
          <w:b/>
          <w:sz w:val="24"/>
          <w:szCs w:val="24"/>
        </w:rPr>
        <w:t>Production Capacity:</w:t>
      </w:r>
    </w:p>
    <w:p w:rsidR="00D679B8" w:rsidRPr="00E377D4" w:rsidRDefault="00D679B8" w:rsidP="00D679B8">
      <w:pPr>
        <w:pStyle w:val="ListParagraph"/>
        <w:ind w:left="1080"/>
        <w:rPr>
          <w:sz w:val="24"/>
          <w:szCs w:val="24"/>
        </w:rPr>
      </w:pPr>
      <w:r w:rsidRPr="00E377D4">
        <w:rPr>
          <w:rFonts w:hint="eastAsia"/>
          <w:sz w:val="24"/>
          <w:szCs w:val="24"/>
        </w:rPr>
        <w:t>Canny has complete production capacity, products category is abundant, especially the production capacity of escalator.</w:t>
      </w:r>
    </w:p>
    <w:p w:rsidR="006572BA" w:rsidRPr="00E377D4" w:rsidRDefault="006572BA" w:rsidP="00D679B8">
      <w:pPr>
        <w:pStyle w:val="ListParagraph"/>
        <w:ind w:left="1080"/>
        <w:rPr>
          <w:sz w:val="24"/>
          <w:szCs w:val="24"/>
        </w:rPr>
      </w:pPr>
    </w:p>
    <w:tbl>
      <w:tblPr>
        <w:tblStyle w:val="TableGrid"/>
        <w:tblW w:w="0" w:type="auto"/>
        <w:tblInd w:w="1080" w:type="dxa"/>
        <w:tblLook w:val="04A0" w:firstRow="1" w:lastRow="0" w:firstColumn="1" w:lastColumn="0" w:noHBand="0" w:noVBand="1"/>
      </w:tblPr>
      <w:tblGrid>
        <w:gridCol w:w="1953"/>
        <w:gridCol w:w="3668"/>
        <w:gridCol w:w="2875"/>
      </w:tblGrid>
      <w:tr w:rsidR="00D679B8" w:rsidRPr="00E377D4" w:rsidTr="00F93420">
        <w:tc>
          <w:tcPr>
            <w:tcW w:w="1580" w:type="dxa"/>
          </w:tcPr>
          <w:p w:rsidR="00D679B8" w:rsidRPr="00E377D4" w:rsidRDefault="00D679B8" w:rsidP="00F93420">
            <w:pPr>
              <w:pStyle w:val="ListParagraph"/>
              <w:rPr>
                <w:sz w:val="24"/>
                <w:szCs w:val="24"/>
              </w:rPr>
            </w:pPr>
            <w:r w:rsidRPr="00E377D4">
              <w:rPr>
                <w:rFonts w:hint="eastAsia"/>
                <w:sz w:val="24"/>
                <w:szCs w:val="24"/>
              </w:rPr>
              <w:t>Company name</w:t>
            </w:r>
          </w:p>
        </w:tc>
        <w:tc>
          <w:tcPr>
            <w:tcW w:w="3838" w:type="dxa"/>
          </w:tcPr>
          <w:p w:rsidR="00D679B8" w:rsidRPr="00E377D4" w:rsidRDefault="00D679B8" w:rsidP="00F93420">
            <w:pPr>
              <w:pStyle w:val="ListParagraph"/>
              <w:rPr>
                <w:sz w:val="24"/>
                <w:szCs w:val="24"/>
              </w:rPr>
            </w:pPr>
            <w:r w:rsidRPr="00E377D4">
              <w:rPr>
                <w:sz w:val="24"/>
                <w:szCs w:val="24"/>
              </w:rPr>
              <w:t>E</w:t>
            </w:r>
            <w:r w:rsidRPr="00E377D4">
              <w:rPr>
                <w:rFonts w:hint="eastAsia"/>
                <w:sz w:val="24"/>
                <w:szCs w:val="24"/>
              </w:rPr>
              <w:t xml:space="preserve">levator </w:t>
            </w:r>
          </w:p>
        </w:tc>
        <w:tc>
          <w:tcPr>
            <w:tcW w:w="2970" w:type="dxa"/>
          </w:tcPr>
          <w:p w:rsidR="00D679B8" w:rsidRPr="00E377D4" w:rsidRDefault="00D679B8" w:rsidP="00F93420">
            <w:pPr>
              <w:pStyle w:val="ListParagraph"/>
              <w:rPr>
                <w:sz w:val="24"/>
                <w:szCs w:val="24"/>
              </w:rPr>
            </w:pPr>
            <w:r w:rsidRPr="00E377D4">
              <w:rPr>
                <w:sz w:val="24"/>
                <w:szCs w:val="24"/>
              </w:rPr>
              <w:t>E</w:t>
            </w:r>
            <w:r w:rsidRPr="00E377D4">
              <w:rPr>
                <w:rFonts w:hint="eastAsia"/>
                <w:sz w:val="24"/>
                <w:szCs w:val="24"/>
              </w:rPr>
              <w:t xml:space="preserve">scalator </w:t>
            </w:r>
          </w:p>
        </w:tc>
      </w:tr>
      <w:tr w:rsidR="00D679B8" w:rsidRPr="00E377D4" w:rsidTr="00F93420">
        <w:tc>
          <w:tcPr>
            <w:tcW w:w="1580" w:type="dxa"/>
          </w:tcPr>
          <w:p w:rsidR="00D679B8" w:rsidRPr="00E377D4" w:rsidRDefault="00D679B8" w:rsidP="00F93420">
            <w:pPr>
              <w:pStyle w:val="ListParagraph"/>
              <w:rPr>
                <w:sz w:val="24"/>
                <w:szCs w:val="24"/>
              </w:rPr>
            </w:pPr>
            <w:r w:rsidRPr="00E377D4">
              <w:rPr>
                <w:rFonts w:hint="eastAsia"/>
                <w:sz w:val="24"/>
                <w:szCs w:val="24"/>
              </w:rPr>
              <w:t>Canny</w:t>
            </w:r>
          </w:p>
        </w:tc>
        <w:tc>
          <w:tcPr>
            <w:tcW w:w="3838" w:type="dxa"/>
          </w:tcPr>
          <w:p w:rsidR="00D679B8" w:rsidRPr="00E377D4" w:rsidRDefault="00D679B8" w:rsidP="00BE05AB">
            <w:pPr>
              <w:pStyle w:val="ListParagraph"/>
              <w:widowControl w:val="0"/>
              <w:numPr>
                <w:ilvl w:val="0"/>
                <w:numId w:val="2"/>
              </w:numPr>
              <w:contextualSpacing w:val="0"/>
              <w:jc w:val="both"/>
              <w:rPr>
                <w:sz w:val="24"/>
                <w:szCs w:val="24"/>
              </w:rPr>
            </w:pPr>
            <w:r w:rsidRPr="00E377D4">
              <w:rPr>
                <w:rFonts w:hint="eastAsia"/>
                <w:sz w:val="24"/>
                <w:szCs w:val="24"/>
              </w:rPr>
              <w:t>Passenger lift  V≤8.0m/s</w:t>
            </w:r>
          </w:p>
          <w:p w:rsidR="00D679B8" w:rsidRPr="00E377D4" w:rsidRDefault="00D679B8" w:rsidP="00BE05AB">
            <w:pPr>
              <w:pStyle w:val="ListParagraph"/>
              <w:widowControl w:val="0"/>
              <w:numPr>
                <w:ilvl w:val="0"/>
                <w:numId w:val="2"/>
              </w:numPr>
              <w:contextualSpacing w:val="0"/>
              <w:jc w:val="both"/>
              <w:rPr>
                <w:sz w:val="24"/>
                <w:szCs w:val="24"/>
              </w:rPr>
            </w:pPr>
            <w:r w:rsidRPr="00E377D4">
              <w:rPr>
                <w:rFonts w:hint="eastAsia"/>
                <w:sz w:val="24"/>
                <w:szCs w:val="24"/>
              </w:rPr>
              <w:t>MRL Passenger lift V≤2.0m/s</w:t>
            </w:r>
          </w:p>
          <w:p w:rsidR="00D679B8" w:rsidRPr="00E377D4" w:rsidRDefault="00D679B8" w:rsidP="00BE05AB">
            <w:pPr>
              <w:pStyle w:val="ListParagraph"/>
              <w:widowControl w:val="0"/>
              <w:numPr>
                <w:ilvl w:val="0"/>
                <w:numId w:val="2"/>
              </w:numPr>
              <w:contextualSpacing w:val="0"/>
              <w:jc w:val="both"/>
              <w:rPr>
                <w:sz w:val="24"/>
                <w:szCs w:val="24"/>
              </w:rPr>
            </w:pPr>
            <w:r w:rsidRPr="00E377D4">
              <w:rPr>
                <w:rFonts w:hint="eastAsia"/>
                <w:sz w:val="24"/>
                <w:szCs w:val="24"/>
              </w:rPr>
              <w:t>Panorama lift  V≤2.0m/s</w:t>
            </w:r>
          </w:p>
          <w:p w:rsidR="00D679B8" w:rsidRPr="00E377D4" w:rsidRDefault="00D679B8" w:rsidP="00BE05AB">
            <w:pPr>
              <w:pStyle w:val="ListParagraph"/>
              <w:widowControl w:val="0"/>
              <w:numPr>
                <w:ilvl w:val="0"/>
                <w:numId w:val="2"/>
              </w:numPr>
              <w:contextualSpacing w:val="0"/>
              <w:jc w:val="both"/>
              <w:rPr>
                <w:sz w:val="24"/>
                <w:szCs w:val="24"/>
              </w:rPr>
            </w:pPr>
            <w:r w:rsidRPr="00E377D4">
              <w:rPr>
                <w:rFonts w:hint="eastAsia"/>
                <w:sz w:val="24"/>
                <w:szCs w:val="24"/>
              </w:rPr>
              <w:t>Hospital lift  V≤2.0m/s</w:t>
            </w:r>
          </w:p>
          <w:p w:rsidR="00D679B8" w:rsidRPr="00E377D4" w:rsidRDefault="00D679B8" w:rsidP="00BE05AB">
            <w:pPr>
              <w:pStyle w:val="ListParagraph"/>
              <w:widowControl w:val="0"/>
              <w:numPr>
                <w:ilvl w:val="0"/>
                <w:numId w:val="2"/>
              </w:numPr>
              <w:contextualSpacing w:val="0"/>
              <w:jc w:val="both"/>
              <w:rPr>
                <w:sz w:val="24"/>
                <w:szCs w:val="24"/>
              </w:rPr>
            </w:pPr>
            <w:r w:rsidRPr="00E377D4">
              <w:rPr>
                <w:rFonts w:hint="eastAsia"/>
                <w:sz w:val="24"/>
                <w:szCs w:val="24"/>
              </w:rPr>
              <w:t>Freight lift  Q≤5000kg</w:t>
            </w:r>
          </w:p>
          <w:p w:rsidR="00D679B8" w:rsidRPr="00E377D4" w:rsidRDefault="00D679B8" w:rsidP="00BE05AB">
            <w:pPr>
              <w:pStyle w:val="ListParagraph"/>
              <w:widowControl w:val="0"/>
              <w:numPr>
                <w:ilvl w:val="0"/>
                <w:numId w:val="2"/>
              </w:numPr>
              <w:contextualSpacing w:val="0"/>
              <w:jc w:val="both"/>
              <w:rPr>
                <w:sz w:val="24"/>
                <w:szCs w:val="24"/>
              </w:rPr>
            </w:pPr>
            <w:r w:rsidRPr="00E377D4">
              <w:rPr>
                <w:rFonts w:hint="eastAsia"/>
                <w:sz w:val="24"/>
                <w:szCs w:val="24"/>
              </w:rPr>
              <w:t>Car lift  Q≤4000kg</w:t>
            </w:r>
          </w:p>
          <w:p w:rsidR="00D679B8" w:rsidRPr="00E377D4" w:rsidRDefault="00D679B8" w:rsidP="00BE05AB">
            <w:pPr>
              <w:pStyle w:val="ListParagraph"/>
              <w:widowControl w:val="0"/>
              <w:numPr>
                <w:ilvl w:val="0"/>
                <w:numId w:val="2"/>
              </w:numPr>
              <w:contextualSpacing w:val="0"/>
              <w:jc w:val="both"/>
              <w:rPr>
                <w:sz w:val="24"/>
                <w:szCs w:val="24"/>
              </w:rPr>
            </w:pPr>
            <w:r w:rsidRPr="00E377D4">
              <w:rPr>
                <w:rFonts w:hint="eastAsia"/>
                <w:sz w:val="24"/>
                <w:szCs w:val="24"/>
              </w:rPr>
              <w:t>MRL freight lift  Q≤4000kg</w:t>
            </w:r>
          </w:p>
          <w:p w:rsidR="00D679B8" w:rsidRPr="00E377D4" w:rsidRDefault="00D679B8" w:rsidP="00BE05AB">
            <w:pPr>
              <w:pStyle w:val="ListParagraph"/>
              <w:widowControl w:val="0"/>
              <w:numPr>
                <w:ilvl w:val="0"/>
                <w:numId w:val="2"/>
              </w:numPr>
              <w:contextualSpacing w:val="0"/>
              <w:jc w:val="both"/>
              <w:rPr>
                <w:sz w:val="24"/>
                <w:szCs w:val="24"/>
              </w:rPr>
            </w:pPr>
            <w:r w:rsidRPr="00E377D4">
              <w:rPr>
                <w:rFonts w:hint="eastAsia"/>
                <w:sz w:val="24"/>
                <w:szCs w:val="24"/>
              </w:rPr>
              <w:t>Hydraulic freight lift Q≤6000kg</w:t>
            </w:r>
          </w:p>
          <w:p w:rsidR="00D679B8" w:rsidRDefault="00D679B8" w:rsidP="00BE05AB">
            <w:pPr>
              <w:pStyle w:val="ListParagraph"/>
              <w:widowControl w:val="0"/>
              <w:numPr>
                <w:ilvl w:val="0"/>
                <w:numId w:val="2"/>
              </w:numPr>
              <w:contextualSpacing w:val="0"/>
              <w:jc w:val="both"/>
              <w:rPr>
                <w:sz w:val="24"/>
                <w:szCs w:val="24"/>
              </w:rPr>
            </w:pPr>
            <w:r w:rsidRPr="00E377D4">
              <w:rPr>
                <w:rFonts w:hint="eastAsia"/>
                <w:sz w:val="24"/>
                <w:szCs w:val="24"/>
              </w:rPr>
              <w:t>Dumbwaiter lift Q≤250kg</w:t>
            </w:r>
          </w:p>
          <w:p w:rsidR="00A60184" w:rsidRPr="00E377D4" w:rsidRDefault="00A60184" w:rsidP="00A60184">
            <w:pPr>
              <w:pStyle w:val="ListParagraph"/>
              <w:widowControl w:val="0"/>
              <w:ind w:left="360"/>
              <w:contextualSpacing w:val="0"/>
              <w:jc w:val="both"/>
              <w:rPr>
                <w:sz w:val="24"/>
                <w:szCs w:val="24"/>
              </w:rPr>
            </w:pPr>
          </w:p>
        </w:tc>
        <w:tc>
          <w:tcPr>
            <w:tcW w:w="2970" w:type="dxa"/>
          </w:tcPr>
          <w:p w:rsidR="00D679B8" w:rsidRPr="00E377D4" w:rsidRDefault="00D679B8" w:rsidP="00BE05AB">
            <w:pPr>
              <w:pStyle w:val="ListParagraph"/>
              <w:widowControl w:val="0"/>
              <w:numPr>
                <w:ilvl w:val="0"/>
                <w:numId w:val="3"/>
              </w:numPr>
              <w:contextualSpacing w:val="0"/>
              <w:jc w:val="both"/>
              <w:rPr>
                <w:sz w:val="24"/>
                <w:szCs w:val="24"/>
              </w:rPr>
            </w:pPr>
            <w:r w:rsidRPr="00E377D4">
              <w:rPr>
                <w:rFonts w:hint="eastAsia"/>
                <w:sz w:val="24"/>
                <w:szCs w:val="24"/>
              </w:rPr>
              <w:t>Escalator H≤36.0m</w:t>
            </w:r>
          </w:p>
          <w:p w:rsidR="00D679B8" w:rsidRPr="00E377D4" w:rsidRDefault="00D679B8" w:rsidP="00BE05AB">
            <w:pPr>
              <w:pStyle w:val="ListParagraph"/>
              <w:widowControl w:val="0"/>
              <w:numPr>
                <w:ilvl w:val="0"/>
                <w:numId w:val="3"/>
              </w:numPr>
              <w:contextualSpacing w:val="0"/>
              <w:jc w:val="both"/>
              <w:rPr>
                <w:sz w:val="24"/>
                <w:szCs w:val="24"/>
              </w:rPr>
            </w:pPr>
            <w:r w:rsidRPr="00E377D4">
              <w:rPr>
                <w:rFonts w:hint="eastAsia"/>
                <w:sz w:val="24"/>
                <w:szCs w:val="24"/>
              </w:rPr>
              <w:t>Moving walk≤118.32m</w:t>
            </w:r>
          </w:p>
        </w:tc>
      </w:tr>
      <w:tr w:rsidR="00D679B8" w:rsidRPr="00E377D4" w:rsidTr="00F93420">
        <w:tc>
          <w:tcPr>
            <w:tcW w:w="1580" w:type="dxa"/>
          </w:tcPr>
          <w:p w:rsidR="00E377D4" w:rsidRDefault="00E377D4" w:rsidP="00F93420">
            <w:pPr>
              <w:pStyle w:val="ListParagraph"/>
              <w:rPr>
                <w:sz w:val="24"/>
                <w:szCs w:val="24"/>
              </w:rPr>
            </w:pPr>
          </w:p>
          <w:p w:rsidR="00D679B8" w:rsidRPr="00E377D4" w:rsidRDefault="00D679B8" w:rsidP="00F93420">
            <w:pPr>
              <w:pStyle w:val="ListParagraph"/>
              <w:rPr>
                <w:sz w:val="24"/>
                <w:szCs w:val="24"/>
              </w:rPr>
            </w:pPr>
            <w:r w:rsidRPr="00E377D4">
              <w:rPr>
                <w:sz w:val="24"/>
                <w:szCs w:val="24"/>
              </w:rPr>
              <w:t>Giant KONE</w:t>
            </w:r>
          </w:p>
        </w:tc>
        <w:tc>
          <w:tcPr>
            <w:tcW w:w="3838" w:type="dxa"/>
          </w:tcPr>
          <w:p w:rsidR="00E377D4" w:rsidRPr="00E377D4" w:rsidRDefault="00E377D4" w:rsidP="00E377D4">
            <w:pPr>
              <w:widowControl w:val="0"/>
              <w:jc w:val="both"/>
              <w:rPr>
                <w:sz w:val="24"/>
                <w:szCs w:val="24"/>
              </w:rPr>
            </w:pPr>
          </w:p>
          <w:p w:rsidR="00D679B8" w:rsidRPr="00E377D4" w:rsidRDefault="00D679B8" w:rsidP="00BE05AB">
            <w:pPr>
              <w:pStyle w:val="ListParagraph"/>
              <w:widowControl w:val="0"/>
              <w:numPr>
                <w:ilvl w:val="0"/>
                <w:numId w:val="4"/>
              </w:numPr>
              <w:contextualSpacing w:val="0"/>
              <w:jc w:val="both"/>
              <w:rPr>
                <w:sz w:val="24"/>
                <w:szCs w:val="24"/>
              </w:rPr>
            </w:pPr>
            <w:r w:rsidRPr="00E377D4">
              <w:rPr>
                <w:rFonts w:hint="eastAsia"/>
                <w:sz w:val="24"/>
                <w:szCs w:val="24"/>
              </w:rPr>
              <w:t>Passenger lift  V≤4.0m/s</w:t>
            </w:r>
          </w:p>
          <w:p w:rsidR="00D679B8" w:rsidRPr="00E377D4" w:rsidRDefault="00D679B8" w:rsidP="00BE05AB">
            <w:pPr>
              <w:pStyle w:val="ListParagraph"/>
              <w:widowControl w:val="0"/>
              <w:numPr>
                <w:ilvl w:val="0"/>
                <w:numId w:val="4"/>
              </w:numPr>
              <w:contextualSpacing w:val="0"/>
              <w:jc w:val="both"/>
              <w:rPr>
                <w:sz w:val="24"/>
                <w:szCs w:val="24"/>
              </w:rPr>
            </w:pPr>
            <w:r w:rsidRPr="00E377D4">
              <w:rPr>
                <w:rFonts w:hint="eastAsia"/>
                <w:sz w:val="24"/>
                <w:szCs w:val="24"/>
              </w:rPr>
              <w:t>MRL Passenger lift V≤1.75m/s</w:t>
            </w:r>
          </w:p>
          <w:p w:rsidR="00D679B8" w:rsidRPr="00E377D4" w:rsidRDefault="00D679B8" w:rsidP="00BE05AB">
            <w:pPr>
              <w:pStyle w:val="ListParagraph"/>
              <w:widowControl w:val="0"/>
              <w:numPr>
                <w:ilvl w:val="0"/>
                <w:numId w:val="4"/>
              </w:numPr>
              <w:contextualSpacing w:val="0"/>
              <w:jc w:val="both"/>
              <w:rPr>
                <w:sz w:val="24"/>
                <w:szCs w:val="24"/>
              </w:rPr>
            </w:pPr>
            <w:r w:rsidRPr="00E377D4">
              <w:rPr>
                <w:rFonts w:hint="eastAsia"/>
                <w:sz w:val="24"/>
                <w:szCs w:val="24"/>
              </w:rPr>
              <w:t>Panorama lift  V≤2.0m/s</w:t>
            </w:r>
          </w:p>
          <w:p w:rsidR="00D679B8" w:rsidRPr="00E377D4" w:rsidRDefault="00D679B8" w:rsidP="00BE05AB">
            <w:pPr>
              <w:pStyle w:val="ListParagraph"/>
              <w:widowControl w:val="0"/>
              <w:numPr>
                <w:ilvl w:val="0"/>
                <w:numId w:val="4"/>
              </w:numPr>
              <w:contextualSpacing w:val="0"/>
              <w:jc w:val="both"/>
              <w:rPr>
                <w:sz w:val="24"/>
                <w:szCs w:val="24"/>
              </w:rPr>
            </w:pPr>
            <w:r w:rsidRPr="00E377D4">
              <w:rPr>
                <w:rFonts w:hint="eastAsia"/>
                <w:sz w:val="24"/>
                <w:szCs w:val="24"/>
              </w:rPr>
              <w:t>Hospital lift  V≤3.0m/s</w:t>
            </w:r>
          </w:p>
          <w:p w:rsidR="00D679B8" w:rsidRPr="00E377D4" w:rsidRDefault="00D679B8" w:rsidP="00BE05AB">
            <w:pPr>
              <w:pStyle w:val="ListParagraph"/>
              <w:widowControl w:val="0"/>
              <w:numPr>
                <w:ilvl w:val="0"/>
                <w:numId w:val="4"/>
              </w:numPr>
              <w:contextualSpacing w:val="0"/>
              <w:jc w:val="both"/>
              <w:rPr>
                <w:sz w:val="24"/>
                <w:szCs w:val="24"/>
              </w:rPr>
            </w:pPr>
            <w:r w:rsidRPr="00E377D4">
              <w:rPr>
                <w:rFonts w:hint="eastAsia"/>
                <w:sz w:val="24"/>
                <w:szCs w:val="24"/>
              </w:rPr>
              <w:t>Freight lift  Q≤5000kg</w:t>
            </w:r>
          </w:p>
          <w:p w:rsidR="00D679B8" w:rsidRPr="00E377D4" w:rsidRDefault="00D679B8" w:rsidP="00BE05AB">
            <w:pPr>
              <w:pStyle w:val="ListParagraph"/>
              <w:widowControl w:val="0"/>
              <w:numPr>
                <w:ilvl w:val="0"/>
                <w:numId w:val="4"/>
              </w:numPr>
              <w:contextualSpacing w:val="0"/>
              <w:jc w:val="both"/>
              <w:rPr>
                <w:sz w:val="24"/>
                <w:szCs w:val="24"/>
              </w:rPr>
            </w:pPr>
            <w:r w:rsidRPr="00E377D4">
              <w:rPr>
                <w:rFonts w:hint="eastAsia"/>
                <w:sz w:val="24"/>
                <w:szCs w:val="24"/>
              </w:rPr>
              <w:t>Car lift  Q≤2000kg</w:t>
            </w:r>
          </w:p>
          <w:p w:rsidR="00D679B8" w:rsidRPr="00E377D4" w:rsidRDefault="00D679B8" w:rsidP="00BE05AB">
            <w:pPr>
              <w:pStyle w:val="ListParagraph"/>
              <w:widowControl w:val="0"/>
              <w:numPr>
                <w:ilvl w:val="0"/>
                <w:numId w:val="4"/>
              </w:numPr>
              <w:contextualSpacing w:val="0"/>
              <w:jc w:val="both"/>
              <w:rPr>
                <w:sz w:val="24"/>
                <w:szCs w:val="24"/>
              </w:rPr>
            </w:pPr>
            <w:r w:rsidRPr="00E377D4">
              <w:rPr>
                <w:rFonts w:hint="eastAsia"/>
                <w:sz w:val="24"/>
                <w:szCs w:val="24"/>
              </w:rPr>
              <w:t>Hydraulic passenger lift  V≤0.5m/s</w:t>
            </w:r>
          </w:p>
          <w:p w:rsidR="00D679B8" w:rsidRPr="00E377D4" w:rsidRDefault="00D679B8" w:rsidP="00BE05AB">
            <w:pPr>
              <w:pStyle w:val="ListParagraph"/>
              <w:widowControl w:val="0"/>
              <w:numPr>
                <w:ilvl w:val="0"/>
                <w:numId w:val="4"/>
              </w:numPr>
              <w:contextualSpacing w:val="0"/>
              <w:jc w:val="both"/>
              <w:rPr>
                <w:sz w:val="24"/>
                <w:szCs w:val="24"/>
              </w:rPr>
            </w:pPr>
            <w:r w:rsidRPr="00E377D4">
              <w:rPr>
                <w:rFonts w:hint="eastAsia"/>
                <w:sz w:val="24"/>
                <w:szCs w:val="24"/>
              </w:rPr>
              <w:t>Hydraulic freight lift Q≤7000kg</w:t>
            </w:r>
          </w:p>
          <w:p w:rsidR="00D679B8" w:rsidRDefault="00D679B8" w:rsidP="00BE05AB">
            <w:pPr>
              <w:pStyle w:val="ListParagraph"/>
              <w:widowControl w:val="0"/>
              <w:numPr>
                <w:ilvl w:val="0"/>
                <w:numId w:val="4"/>
              </w:numPr>
              <w:contextualSpacing w:val="0"/>
              <w:jc w:val="both"/>
              <w:rPr>
                <w:sz w:val="24"/>
                <w:szCs w:val="24"/>
              </w:rPr>
            </w:pPr>
            <w:r w:rsidRPr="00E377D4">
              <w:rPr>
                <w:rFonts w:hint="eastAsia"/>
                <w:sz w:val="24"/>
                <w:szCs w:val="24"/>
              </w:rPr>
              <w:t>Firemen lift V≤3.0m/s</w:t>
            </w:r>
          </w:p>
          <w:p w:rsidR="00E377D4" w:rsidRPr="00E377D4" w:rsidRDefault="00E377D4" w:rsidP="00E377D4">
            <w:pPr>
              <w:pStyle w:val="ListParagraph"/>
              <w:widowControl w:val="0"/>
              <w:ind w:left="360"/>
              <w:contextualSpacing w:val="0"/>
              <w:jc w:val="both"/>
              <w:rPr>
                <w:sz w:val="24"/>
                <w:szCs w:val="24"/>
              </w:rPr>
            </w:pPr>
          </w:p>
        </w:tc>
        <w:tc>
          <w:tcPr>
            <w:tcW w:w="2970" w:type="dxa"/>
          </w:tcPr>
          <w:p w:rsidR="00E377D4" w:rsidRPr="00E377D4" w:rsidRDefault="00E377D4" w:rsidP="00E377D4">
            <w:pPr>
              <w:widowControl w:val="0"/>
              <w:jc w:val="both"/>
              <w:rPr>
                <w:sz w:val="24"/>
                <w:szCs w:val="24"/>
              </w:rPr>
            </w:pPr>
          </w:p>
          <w:p w:rsidR="00D679B8" w:rsidRPr="00E377D4" w:rsidRDefault="00D679B8" w:rsidP="00BE05AB">
            <w:pPr>
              <w:pStyle w:val="ListParagraph"/>
              <w:widowControl w:val="0"/>
              <w:numPr>
                <w:ilvl w:val="0"/>
                <w:numId w:val="5"/>
              </w:numPr>
              <w:contextualSpacing w:val="0"/>
              <w:jc w:val="both"/>
              <w:rPr>
                <w:sz w:val="24"/>
                <w:szCs w:val="24"/>
              </w:rPr>
            </w:pPr>
            <w:r w:rsidRPr="00E377D4">
              <w:rPr>
                <w:rFonts w:hint="eastAsia"/>
                <w:sz w:val="24"/>
                <w:szCs w:val="24"/>
              </w:rPr>
              <w:t>Escalator H≤26.4m</w:t>
            </w:r>
          </w:p>
          <w:p w:rsidR="00D679B8" w:rsidRPr="00E377D4" w:rsidRDefault="00D679B8" w:rsidP="00BE05AB">
            <w:pPr>
              <w:pStyle w:val="ListParagraph"/>
              <w:widowControl w:val="0"/>
              <w:numPr>
                <w:ilvl w:val="0"/>
                <w:numId w:val="5"/>
              </w:numPr>
              <w:contextualSpacing w:val="0"/>
              <w:jc w:val="both"/>
              <w:rPr>
                <w:sz w:val="24"/>
                <w:szCs w:val="24"/>
              </w:rPr>
            </w:pPr>
            <w:r w:rsidRPr="00E377D4">
              <w:rPr>
                <w:rFonts w:hint="eastAsia"/>
                <w:sz w:val="24"/>
                <w:szCs w:val="24"/>
              </w:rPr>
              <w:t>Moving walk≤50.0m</w:t>
            </w:r>
          </w:p>
        </w:tc>
      </w:tr>
      <w:tr w:rsidR="00D679B8" w:rsidRPr="00E377D4" w:rsidTr="00F93420">
        <w:tc>
          <w:tcPr>
            <w:tcW w:w="1580" w:type="dxa"/>
          </w:tcPr>
          <w:p w:rsidR="00E377D4" w:rsidRDefault="00E377D4" w:rsidP="00F93420">
            <w:pPr>
              <w:pStyle w:val="ListParagraph"/>
              <w:rPr>
                <w:sz w:val="24"/>
                <w:szCs w:val="24"/>
              </w:rPr>
            </w:pPr>
          </w:p>
          <w:p w:rsidR="00D679B8" w:rsidRPr="00E377D4" w:rsidRDefault="00D679B8" w:rsidP="00F93420">
            <w:pPr>
              <w:pStyle w:val="ListParagraph"/>
              <w:rPr>
                <w:sz w:val="24"/>
                <w:szCs w:val="24"/>
              </w:rPr>
            </w:pPr>
            <w:r w:rsidRPr="00E377D4">
              <w:rPr>
                <w:rFonts w:hint="eastAsia"/>
                <w:sz w:val="24"/>
                <w:szCs w:val="24"/>
              </w:rPr>
              <w:t>Shanghai Mitsubishi</w:t>
            </w:r>
          </w:p>
        </w:tc>
        <w:tc>
          <w:tcPr>
            <w:tcW w:w="3838" w:type="dxa"/>
          </w:tcPr>
          <w:p w:rsidR="00E377D4" w:rsidRPr="00E377D4" w:rsidRDefault="00E377D4" w:rsidP="00E377D4">
            <w:pPr>
              <w:widowControl w:val="0"/>
              <w:jc w:val="both"/>
              <w:rPr>
                <w:sz w:val="24"/>
                <w:szCs w:val="24"/>
              </w:rPr>
            </w:pPr>
          </w:p>
          <w:p w:rsidR="00D679B8" w:rsidRPr="00E377D4" w:rsidRDefault="00D679B8" w:rsidP="00BE05AB">
            <w:pPr>
              <w:pStyle w:val="ListParagraph"/>
              <w:widowControl w:val="0"/>
              <w:numPr>
                <w:ilvl w:val="0"/>
                <w:numId w:val="6"/>
              </w:numPr>
              <w:contextualSpacing w:val="0"/>
              <w:jc w:val="both"/>
              <w:rPr>
                <w:sz w:val="24"/>
                <w:szCs w:val="24"/>
              </w:rPr>
            </w:pPr>
            <w:r w:rsidRPr="00E377D4">
              <w:rPr>
                <w:rFonts w:hint="eastAsia"/>
                <w:sz w:val="24"/>
                <w:szCs w:val="24"/>
              </w:rPr>
              <w:t>Passenger lift  V≤8.0m/s</w:t>
            </w:r>
          </w:p>
          <w:p w:rsidR="00D679B8" w:rsidRPr="00E377D4" w:rsidRDefault="00D679B8" w:rsidP="00BE05AB">
            <w:pPr>
              <w:pStyle w:val="ListParagraph"/>
              <w:widowControl w:val="0"/>
              <w:numPr>
                <w:ilvl w:val="0"/>
                <w:numId w:val="6"/>
              </w:numPr>
              <w:contextualSpacing w:val="0"/>
              <w:jc w:val="both"/>
              <w:rPr>
                <w:sz w:val="24"/>
                <w:szCs w:val="24"/>
              </w:rPr>
            </w:pPr>
            <w:r w:rsidRPr="00E377D4">
              <w:rPr>
                <w:rFonts w:hint="eastAsia"/>
                <w:sz w:val="24"/>
                <w:szCs w:val="24"/>
              </w:rPr>
              <w:t>MRL Passenger lift V≤1.75m/s</w:t>
            </w:r>
          </w:p>
          <w:p w:rsidR="00D679B8" w:rsidRPr="00E377D4" w:rsidRDefault="00D679B8" w:rsidP="00BE05AB">
            <w:pPr>
              <w:pStyle w:val="ListParagraph"/>
              <w:widowControl w:val="0"/>
              <w:numPr>
                <w:ilvl w:val="0"/>
                <w:numId w:val="6"/>
              </w:numPr>
              <w:contextualSpacing w:val="0"/>
              <w:jc w:val="both"/>
              <w:rPr>
                <w:sz w:val="24"/>
                <w:szCs w:val="24"/>
              </w:rPr>
            </w:pPr>
            <w:r w:rsidRPr="00E377D4">
              <w:rPr>
                <w:rFonts w:hint="eastAsia"/>
                <w:sz w:val="24"/>
                <w:szCs w:val="24"/>
              </w:rPr>
              <w:t>Panorama lift  V≤4.0 m/s</w:t>
            </w:r>
          </w:p>
          <w:p w:rsidR="00D679B8" w:rsidRPr="00E377D4" w:rsidRDefault="00D679B8" w:rsidP="00BE05AB">
            <w:pPr>
              <w:pStyle w:val="ListParagraph"/>
              <w:widowControl w:val="0"/>
              <w:numPr>
                <w:ilvl w:val="0"/>
                <w:numId w:val="6"/>
              </w:numPr>
              <w:contextualSpacing w:val="0"/>
              <w:jc w:val="both"/>
              <w:rPr>
                <w:sz w:val="24"/>
                <w:szCs w:val="24"/>
              </w:rPr>
            </w:pPr>
            <w:r w:rsidRPr="00E377D4">
              <w:rPr>
                <w:rFonts w:hint="eastAsia"/>
                <w:sz w:val="24"/>
                <w:szCs w:val="24"/>
              </w:rPr>
              <w:t>Hospital lift  V≤2.0 m/s</w:t>
            </w:r>
          </w:p>
          <w:p w:rsidR="00D679B8" w:rsidRPr="00E377D4" w:rsidRDefault="00D679B8" w:rsidP="00BE05AB">
            <w:pPr>
              <w:pStyle w:val="ListParagraph"/>
              <w:widowControl w:val="0"/>
              <w:numPr>
                <w:ilvl w:val="0"/>
                <w:numId w:val="6"/>
              </w:numPr>
              <w:contextualSpacing w:val="0"/>
              <w:jc w:val="both"/>
              <w:rPr>
                <w:sz w:val="24"/>
                <w:szCs w:val="24"/>
              </w:rPr>
            </w:pPr>
            <w:r w:rsidRPr="00E377D4">
              <w:rPr>
                <w:rFonts w:hint="eastAsia"/>
                <w:sz w:val="24"/>
                <w:szCs w:val="24"/>
              </w:rPr>
              <w:t>Traction type Freight lift  Q≤7000kg</w:t>
            </w:r>
          </w:p>
          <w:p w:rsidR="00D679B8" w:rsidRPr="00E377D4" w:rsidRDefault="00D679B8" w:rsidP="00BE05AB">
            <w:pPr>
              <w:pStyle w:val="ListParagraph"/>
              <w:widowControl w:val="0"/>
              <w:numPr>
                <w:ilvl w:val="0"/>
                <w:numId w:val="6"/>
              </w:numPr>
              <w:contextualSpacing w:val="0"/>
              <w:jc w:val="both"/>
              <w:rPr>
                <w:sz w:val="24"/>
                <w:szCs w:val="24"/>
              </w:rPr>
            </w:pPr>
            <w:r w:rsidRPr="00E377D4">
              <w:rPr>
                <w:sz w:val="24"/>
                <w:szCs w:val="24"/>
              </w:rPr>
              <w:t>C</w:t>
            </w:r>
            <w:r w:rsidRPr="00E377D4">
              <w:rPr>
                <w:rFonts w:hint="eastAsia"/>
                <w:sz w:val="24"/>
                <w:szCs w:val="24"/>
              </w:rPr>
              <w:t>ar lift  Q≤3200kg</w:t>
            </w:r>
          </w:p>
          <w:p w:rsidR="00D679B8" w:rsidRPr="00E377D4" w:rsidRDefault="00D679B8" w:rsidP="00BE05AB">
            <w:pPr>
              <w:pStyle w:val="ListParagraph"/>
              <w:widowControl w:val="0"/>
              <w:numPr>
                <w:ilvl w:val="0"/>
                <w:numId w:val="6"/>
              </w:numPr>
              <w:contextualSpacing w:val="0"/>
              <w:jc w:val="both"/>
              <w:rPr>
                <w:sz w:val="24"/>
                <w:szCs w:val="24"/>
              </w:rPr>
            </w:pPr>
            <w:r w:rsidRPr="00E377D4">
              <w:rPr>
                <w:rFonts w:hint="eastAsia"/>
                <w:sz w:val="24"/>
                <w:szCs w:val="24"/>
              </w:rPr>
              <w:t>MRL freight lift  Q≤3000kg</w:t>
            </w:r>
          </w:p>
          <w:p w:rsidR="00D679B8" w:rsidRPr="00E377D4" w:rsidRDefault="00D679B8" w:rsidP="00BE05AB">
            <w:pPr>
              <w:pStyle w:val="ListParagraph"/>
              <w:widowControl w:val="0"/>
              <w:numPr>
                <w:ilvl w:val="0"/>
                <w:numId w:val="6"/>
              </w:numPr>
              <w:contextualSpacing w:val="0"/>
              <w:jc w:val="both"/>
              <w:rPr>
                <w:sz w:val="24"/>
                <w:szCs w:val="24"/>
              </w:rPr>
            </w:pPr>
            <w:r w:rsidRPr="00E377D4">
              <w:rPr>
                <w:rFonts w:hint="eastAsia"/>
                <w:sz w:val="24"/>
                <w:szCs w:val="24"/>
              </w:rPr>
              <w:t>Hydraulic passenger lift  V≤1.0m/s</w:t>
            </w:r>
          </w:p>
          <w:p w:rsidR="00D679B8" w:rsidRPr="00E377D4" w:rsidRDefault="00D679B8" w:rsidP="00BE05AB">
            <w:pPr>
              <w:pStyle w:val="ListParagraph"/>
              <w:widowControl w:val="0"/>
              <w:numPr>
                <w:ilvl w:val="0"/>
                <w:numId w:val="6"/>
              </w:numPr>
              <w:contextualSpacing w:val="0"/>
              <w:jc w:val="both"/>
              <w:rPr>
                <w:sz w:val="24"/>
                <w:szCs w:val="24"/>
              </w:rPr>
            </w:pPr>
            <w:r w:rsidRPr="00E377D4">
              <w:rPr>
                <w:rFonts w:hint="eastAsia"/>
                <w:sz w:val="24"/>
                <w:szCs w:val="24"/>
              </w:rPr>
              <w:t>Hydraulic freight lift Q≤5000kg</w:t>
            </w:r>
          </w:p>
          <w:p w:rsidR="00D679B8" w:rsidRPr="00E377D4" w:rsidRDefault="00D679B8" w:rsidP="00BE05AB">
            <w:pPr>
              <w:pStyle w:val="ListParagraph"/>
              <w:widowControl w:val="0"/>
              <w:numPr>
                <w:ilvl w:val="0"/>
                <w:numId w:val="6"/>
              </w:numPr>
              <w:contextualSpacing w:val="0"/>
              <w:jc w:val="both"/>
              <w:rPr>
                <w:sz w:val="24"/>
                <w:szCs w:val="24"/>
              </w:rPr>
            </w:pPr>
            <w:r w:rsidRPr="00E377D4">
              <w:rPr>
                <w:sz w:val="24"/>
                <w:szCs w:val="24"/>
              </w:rPr>
              <w:t>D</w:t>
            </w:r>
            <w:r w:rsidRPr="00E377D4">
              <w:rPr>
                <w:rFonts w:hint="eastAsia"/>
                <w:sz w:val="24"/>
                <w:szCs w:val="24"/>
              </w:rPr>
              <w:t>umbwaiter lift  Q≤500kg</w:t>
            </w:r>
          </w:p>
          <w:p w:rsidR="00D679B8" w:rsidRDefault="00D679B8" w:rsidP="00BE05AB">
            <w:pPr>
              <w:pStyle w:val="ListParagraph"/>
              <w:widowControl w:val="0"/>
              <w:numPr>
                <w:ilvl w:val="0"/>
                <w:numId w:val="6"/>
              </w:numPr>
              <w:contextualSpacing w:val="0"/>
              <w:jc w:val="both"/>
              <w:rPr>
                <w:sz w:val="24"/>
                <w:szCs w:val="24"/>
              </w:rPr>
            </w:pPr>
            <w:r w:rsidRPr="00E377D4">
              <w:rPr>
                <w:rFonts w:hint="eastAsia"/>
                <w:sz w:val="24"/>
                <w:szCs w:val="24"/>
              </w:rPr>
              <w:t>Firemen lift     V≤4.0m/s</w:t>
            </w:r>
          </w:p>
          <w:p w:rsidR="00E377D4" w:rsidRPr="00E377D4" w:rsidRDefault="00E377D4" w:rsidP="00E377D4">
            <w:pPr>
              <w:pStyle w:val="ListParagraph"/>
              <w:widowControl w:val="0"/>
              <w:ind w:left="360"/>
              <w:contextualSpacing w:val="0"/>
              <w:jc w:val="both"/>
              <w:rPr>
                <w:sz w:val="24"/>
                <w:szCs w:val="24"/>
              </w:rPr>
            </w:pPr>
          </w:p>
        </w:tc>
        <w:tc>
          <w:tcPr>
            <w:tcW w:w="2970" w:type="dxa"/>
          </w:tcPr>
          <w:p w:rsidR="00E377D4" w:rsidRPr="00E377D4" w:rsidRDefault="00E377D4" w:rsidP="00E377D4">
            <w:pPr>
              <w:widowControl w:val="0"/>
              <w:jc w:val="both"/>
              <w:rPr>
                <w:sz w:val="24"/>
                <w:szCs w:val="24"/>
              </w:rPr>
            </w:pPr>
          </w:p>
          <w:p w:rsidR="00D679B8" w:rsidRPr="00E377D4" w:rsidRDefault="00D679B8" w:rsidP="00BE05AB">
            <w:pPr>
              <w:pStyle w:val="ListParagraph"/>
              <w:widowControl w:val="0"/>
              <w:numPr>
                <w:ilvl w:val="0"/>
                <w:numId w:val="7"/>
              </w:numPr>
              <w:contextualSpacing w:val="0"/>
              <w:jc w:val="both"/>
              <w:rPr>
                <w:sz w:val="24"/>
                <w:szCs w:val="24"/>
              </w:rPr>
            </w:pPr>
            <w:r w:rsidRPr="00E377D4">
              <w:rPr>
                <w:rFonts w:hint="eastAsia"/>
                <w:sz w:val="24"/>
                <w:szCs w:val="24"/>
              </w:rPr>
              <w:t>Escalator H≤24.12m</w:t>
            </w:r>
          </w:p>
          <w:p w:rsidR="00D679B8" w:rsidRPr="00E377D4" w:rsidRDefault="00D679B8" w:rsidP="00BE05AB">
            <w:pPr>
              <w:pStyle w:val="ListParagraph"/>
              <w:widowControl w:val="0"/>
              <w:numPr>
                <w:ilvl w:val="0"/>
                <w:numId w:val="7"/>
              </w:numPr>
              <w:contextualSpacing w:val="0"/>
              <w:jc w:val="both"/>
              <w:rPr>
                <w:sz w:val="24"/>
                <w:szCs w:val="24"/>
              </w:rPr>
            </w:pPr>
            <w:r w:rsidRPr="00E377D4">
              <w:rPr>
                <w:rFonts w:hint="eastAsia"/>
                <w:sz w:val="24"/>
                <w:szCs w:val="24"/>
              </w:rPr>
              <w:t>Moving walk≤97.08m</w:t>
            </w:r>
          </w:p>
        </w:tc>
      </w:tr>
      <w:tr w:rsidR="00D679B8" w:rsidRPr="00E377D4" w:rsidTr="00F93420">
        <w:tc>
          <w:tcPr>
            <w:tcW w:w="1580" w:type="dxa"/>
          </w:tcPr>
          <w:p w:rsidR="00E377D4" w:rsidRDefault="00E377D4" w:rsidP="00F93420">
            <w:pPr>
              <w:pStyle w:val="ListParagraph"/>
              <w:rPr>
                <w:sz w:val="24"/>
                <w:szCs w:val="24"/>
              </w:rPr>
            </w:pPr>
          </w:p>
          <w:p w:rsidR="00D679B8" w:rsidRPr="00E377D4" w:rsidRDefault="00D679B8" w:rsidP="00F93420">
            <w:pPr>
              <w:pStyle w:val="ListParagraph"/>
              <w:rPr>
                <w:sz w:val="24"/>
                <w:szCs w:val="24"/>
              </w:rPr>
            </w:pPr>
            <w:r w:rsidRPr="00E377D4">
              <w:rPr>
                <w:rFonts w:hint="eastAsia"/>
                <w:sz w:val="24"/>
                <w:szCs w:val="24"/>
              </w:rPr>
              <w:t>Hitachi China</w:t>
            </w:r>
          </w:p>
        </w:tc>
        <w:tc>
          <w:tcPr>
            <w:tcW w:w="3838" w:type="dxa"/>
          </w:tcPr>
          <w:p w:rsidR="00E377D4" w:rsidRPr="00E377D4" w:rsidRDefault="00E377D4" w:rsidP="00E377D4">
            <w:pPr>
              <w:widowControl w:val="0"/>
              <w:jc w:val="both"/>
              <w:rPr>
                <w:sz w:val="24"/>
                <w:szCs w:val="24"/>
              </w:rPr>
            </w:pPr>
          </w:p>
          <w:p w:rsidR="00D679B8" w:rsidRPr="00E377D4" w:rsidRDefault="00D679B8" w:rsidP="00BE05AB">
            <w:pPr>
              <w:pStyle w:val="ListParagraph"/>
              <w:widowControl w:val="0"/>
              <w:numPr>
                <w:ilvl w:val="0"/>
                <w:numId w:val="8"/>
              </w:numPr>
              <w:contextualSpacing w:val="0"/>
              <w:jc w:val="both"/>
              <w:rPr>
                <w:sz w:val="24"/>
                <w:szCs w:val="24"/>
              </w:rPr>
            </w:pPr>
            <w:r w:rsidRPr="00E377D4">
              <w:rPr>
                <w:rFonts w:hint="eastAsia"/>
                <w:sz w:val="24"/>
                <w:szCs w:val="24"/>
              </w:rPr>
              <w:t>Passenger lift  V≤10.0m/s</w:t>
            </w:r>
          </w:p>
          <w:p w:rsidR="00D679B8" w:rsidRPr="00E377D4" w:rsidRDefault="00D679B8" w:rsidP="00BE05AB">
            <w:pPr>
              <w:pStyle w:val="ListParagraph"/>
              <w:widowControl w:val="0"/>
              <w:numPr>
                <w:ilvl w:val="0"/>
                <w:numId w:val="8"/>
              </w:numPr>
              <w:contextualSpacing w:val="0"/>
              <w:jc w:val="both"/>
              <w:rPr>
                <w:sz w:val="24"/>
                <w:szCs w:val="24"/>
              </w:rPr>
            </w:pPr>
            <w:r w:rsidRPr="00E377D4">
              <w:rPr>
                <w:rFonts w:hint="eastAsia"/>
                <w:sz w:val="24"/>
                <w:szCs w:val="24"/>
              </w:rPr>
              <w:t>MRL Passenger lift V≤2.5m/s</w:t>
            </w:r>
          </w:p>
          <w:p w:rsidR="00D679B8" w:rsidRPr="00E377D4" w:rsidRDefault="00D679B8" w:rsidP="00BE05AB">
            <w:pPr>
              <w:pStyle w:val="ListParagraph"/>
              <w:widowControl w:val="0"/>
              <w:numPr>
                <w:ilvl w:val="0"/>
                <w:numId w:val="8"/>
              </w:numPr>
              <w:contextualSpacing w:val="0"/>
              <w:jc w:val="both"/>
              <w:rPr>
                <w:sz w:val="24"/>
                <w:szCs w:val="24"/>
              </w:rPr>
            </w:pPr>
            <w:r w:rsidRPr="00E377D4">
              <w:rPr>
                <w:rFonts w:hint="eastAsia"/>
                <w:sz w:val="24"/>
                <w:szCs w:val="24"/>
              </w:rPr>
              <w:t>Panorama lift  V≤6.0m/s</w:t>
            </w:r>
          </w:p>
          <w:p w:rsidR="00D679B8" w:rsidRPr="00E377D4" w:rsidRDefault="00D679B8" w:rsidP="00BE05AB">
            <w:pPr>
              <w:pStyle w:val="ListParagraph"/>
              <w:widowControl w:val="0"/>
              <w:numPr>
                <w:ilvl w:val="0"/>
                <w:numId w:val="8"/>
              </w:numPr>
              <w:contextualSpacing w:val="0"/>
              <w:jc w:val="both"/>
              <w:rPr>
                <w:sz w:val="24"/>
                <w:szCs w:val="24"/>
              </w:rPr>
            </w:pPr>
            <w:r w:rsidRPr="00E377D4">
              <w:rPr>
                <w:rFonts w:hint="eastAsia"/>
                <w:sz w:val="24"/>
                <w:szCs w:val="24"/>
              </w:rPr>
              <w:t>Hospital lift  V≤2.5m/s</w:t>
            </w:r>
          </w:p>
          <w:p w:rsidR="00D679B8" w:rsidRPr="00E377D4" w:rsidRDefault="00D679B8" w:rsidP="00BE05AB">
            <w:pPr>
              <w:pStyle w:val="ListParagraph"/>
              <w:widowControl w:val="0"/>
              <w:numPr>
                <w:ilvl w:val="0"/>
                <w:numId w:val="8"/>
              </w:numPr>
              <w:contextualSpacing w:val="0"/>
              <w:jc w:val="both"/>
              <w:rPr>
                <w:sz w:val="24"/>
                <w:szCs w:val="24"/>
              </w:rPr>
            </w:pPr>
            <w:r w:rsidRPr="00E377D4">
              <w:rPr>
                <w:rFonts w:hint="eastAsia"/>
                <w:sz w:val="24"/>
                <w:szCs w:val="24"/>
              </w:rPr>
              <w:t>Traction type Freight lift  Q≤5000kg</w:t>
            </w:r>
          </w:p>
          <w:p w:rsidR="00D679B8" w:rsidRPr="00E377D4" w:rsidRDefault="00D679B8" w:rsidP="00BE05AB">
            <w:pPr>
              <w:pStyle w:val="ListParagraph"/>
              <w:widowControl w:val="0"/>
              <w:numPr>
                <w:ilvl w:val="0"/>
                <w:numId w:val="8"/>
              </w:numPr>
              <w:contextualSpacing w:val="0"/>
              <w:jc w:val="both"/>
              <w:rPr>
                <w:sz w:val="24"/>
                <w:szCs w:val="24"/>
              </w:rPr>
            </w:pPr>
            <w:r w:rsidRPr="00E377D4">
              <w:rPr>
                <w:rFonts w:hint="eastAsia"/>
                <w:sz w:val="24"/>
                <w:szCs w:val="24"/>
              </w:rPr>
              <w:t>MRL freight lift  Q≤2000kg</w:t>
            </w:r>
          </w:p>
          <w:p w:rsidR="00D679B8" w:rsidRPr="00E377D4" w:rsidRDefault="00D679B8" w:rsidP="00BE05AB">
            <w:pPr>
              <w:pStyle w:val="ListParagraph"/>
              <w:widowControl w:val="0"/>
              <w:numPr>
                <w:ilvl w:val="0"/>
                <w:numId w:val="8"/>
              </w:numPr>
              <w:contextualSpacing w:val="0"/>
              <w:jc w:val="both"/>
              <w:rPr>
                <w:sz w:val="24"/>
                <w:szCs w:val="24"/>
              </w:rPr>
            </w:pPr>
            <w:r w:rsidRPr="00E377D4">
              <w:rPr>
                <w:rFonts w:hint="eastAsia"/>
                <w:sz w:val="24"/>
                <w:szCs w:val="24"/>
              </w:rPr>
              <w:t>car lift  V≤3300kg</w:t>
            </w:r>
          </w:p>
          <w:p w:rsidR="00D679B8" w:rsidRPr="00E377D4" w:rsidRDefault="00D679B8" w:rsidP="00BE05AB">
            <w:pPr>
              <w:pStyle w:val="ListParagraph"/>
              <w:widowControl w:val="0"/>
              <w:numPr>
                <w:ilvl w:val="0"/>
                <w:numId w:val="8"/>
              </w:numPr>
              <w:contextualSpacing w:val="0"/>
              <w:jc w:val="both"/>
              <w:rPr>
                <w:sz w:val="24"/>
                <w:szCs w:val="24"/>
              </w:rPr>
            </w:pPr>
            <w:r w:rsidRPr="00E377D4">
              <w:rPr>
                <w:rFonts w:hint="eastAsia"/>
                <w:sz w:val="24"/>
                <w:szCs w:val="24"/>
              </w:rPr>
              <w:t>Dumbwaiter lift Q≤300kg</w:t>
            </w:r>
          </w:p>
          <w:p w:rsidR="00D679B8" w:rsidRDefault="00D679B8" w:rsidP="00BE05AB">
            <w:pPr>
              <w:pStyle w:val="ListParagraph"/>
              <w:widowControl w:val="0"/>
              <w:numPr>
                <w:ilvl w:val="0"/>
                <w:numId w:val="8"/>
              </w:numPr>
              <w:contextualSpacing w:val="0"/>
              <w:jc w:val="both"/>
              <w:rPr>
                <w:sz w:val="24"/>
                <w:szCs w:val="24"/>
              </w:rPr>
            </w:pPr>
            <w:r w:rsidRPr="00E377D4">
              <w:rPr>
                <w:rFonts w:hint="eastAsia"/>
                <w:sz w:val="24"/>
                <w:szCs w:val="24"/>
              </w:rPr>
              <w:t>Firemen lift V≤2.5m/s</w:t>
            </w:r>
          </w:p>
          <w:p w:rsidR="00E377D4" w:rsidRDefault="00E377D4" w:rsidP="00E377D4">
            <w:pPr>
              <w:widowControl w:val="0"/>
              <w:jc w:val="both"/>
              <w:rPr>
                <w:sz w:val="24"/>
                <w:szCs w:val="24"/>
              </w:rPr>
            </w:pPr>
          </w:p>
          <w:p w:rsidR="00E377D4" w:rsidRPr="00A60184" w:rsidRDefault="00E377D4" w:rsidP="00A60184">
            <w:pPr>
              <w:widowControl w:val="0"/>
              <w:jc w:val="both"/>
              <w:rPr>
                <w:sz w:val="24"/>
                <w:szCs w:val="24"/>
              </w:rPr>
            </w:pPr>
          </w:p>
        </w:tc>
        <w:tc>
          <w:tcPr>
            <w:tcW w:w="2970" w:type="dxa"/>
          </w:tcPr>
          <w:p w:rsidR="00E377D4" w:rsidRPr="00E377D4" w:rsidRDefault="00E377D4" w:rsidP="00E377D4">
            <w:pPr>
              <w:widowControl w:val="0"/>
              <w:jc w:val="both"/>
              <w:rPr>
                <w:sz w:val="24"/>
                <w:szCs w:val="24"/>
              </w:rPr>
            </w:pPr>
          </w:p>
          <w:p w:rsidR="00D679B8" w:rsidRPr="00E377D4" w:rsidRDefault="00D679B8" w:rsidP="00BE05AB">
            <w:pPr>
              <w:pStyle w:val="ListParagraph"/>
              <w:widowControl w:val="0"/>
              <w:numPr>
                <w:ilvl w:val="0"/>
                <w:numId w:val="10"/>
              </w:numPr>
              <w:contextualSpacing w:val="0"/>
              <w:jc w:val="both"/>
              <w:rPr>
                <w:sz w:val="24"/>
                <w:szCs w:val="24"/>
              </w:rPr>
            </w:pPr>
            <w:r w:rsidRPr="00E377D4">
              <w:rPr>
                <w:rFonts w:hint="eastAsia"/>
                <w:sz w:val="24"/>
                <w:szCs w:val="24"/>
              </w:rPr>
              <w:t>Escalator H≤26.4m</w:t>
            </w:r>
          </w:p>
          <w:p w:rsidR="00D679B8" w:rsidRPr="00E377D4" w:rsidRDefault="00D679B8" w:rsidP="00BE05AB">
            <w:pPr>
              <w:pStyle w:val="ListParagraph"/>
              <w:widowControl w:val="0"/>
              <w:numPr>
                <w:ilvl w:val="0"/>
                <w:numId w:val="10"/>
              </w:numPr>
              <w:contextualSpacing w:val="0"/>
              <w:jc w:val="both"/>
              <w:rPr>
                <w:sz w:val="24"/>
                <w:szCs w:val="24"/>
              </w:rPr>
            </w:pPr>
            <w:r w:rsidRPr="00E377D4">
              <w:rPr>
                <w:rFonts w:hint="eastAsia"/>
                <w:sz w:val="24"/>
                <w:szCs w:val="24"/>
              </w:rPr>
              <w:t>Moving walk≤54.36m</w:t>
            </w:r>
          </w:p>
        </w:tc>
      </w:tr>
      <w:tr w:rsidR="00D679B8" w:rsidRPr="00E377D4" w:rsidTr="00F93420">
        <w:tc>
          <w:tcPr>
            <w:tcW w:w="1580" w:type="dxa"/>
          </w:tcPr>
          <w:p w:rsidR="00E377D4" w:rsidRPr="00E377D4" w:rsidRDefault="00E377D4" w:rsidP="00E377D4">
            <w:pPr>
              <w:rPr>
                <w:sz w:val="24"/>
                <w:szCs w:val="24"/>
              </w:rPr>
            </w:pPr>
          </w:p>
          <w:p w:rsidR="00D679B8" w:rsidRPr="00E377D4" w:rsidRDefault="00D679B8" w:rsidP="00F93420">
            <w:pPr>
              <w:pStyle w:val="ListParagraph"/>
              <w:rPr>
                <w:sz w:val="24"/>
                <w:szCs w:val="24"/>
              </w:rPr>
            </w:pPr>
            <w:r w:rsidRPr="00E377D4">
              <w:rPr>
                <w:rFonts w:hint="eastAsia"/>
                <w:sz w:val="24"/>
                <w:szCs w:val="24"/>
              </w:rPr>
              <w:t>KONE China</w:t>
            </w:r>
          </w:p>
        </w:tc>
        <w:tc>
          <w:tcPr>
            <w:tcW w:w="3838" w:type="dxa"/>
          </w:tcPr>
          <w:p w:rsidR="00E377D4" w:rsidRPr="00E377D4" w:rsidRDefault="00E377D4" w:rsidP="00E377D4">
            <w:pPr>
              <w:widowControl w:val="0"/>
              <w:jc w:val="both"/>
              <w:rPr>
                <w:sz w:val="24"/>
                <w:szCs w:val="24"/>
              </w:rPr>
            </w:pPr>
          </w:p>
          <w:p w:rsidR="00D679B8" w:rsidRPr="00E377D4" w:rsidRDefault="00D679B8" w:rsidP="00BE05AB">
            <w:pPr>
              <w:pStyle w:val="ListParagraph"/>
              <w:widowControl w:val="0"/>
              <w:numPr>
                <w:ilvl w:val="0"/>
                <w:numId w:val="9"/>
              </w:numPr>
              <w:contextualSpacing w:val="0"/>
              <w:jc w:val="both"/>
              <w:rPr>
                <w:sz w:val="24"/>
                <w:szCs w:val="24"/>
              </w:rPr>
            </w:pPr>
            <w:r w:rsidRPr="00E377D4">
              <w:rPr>
                <w:rFonts w:hint="eastAsia"/>
                <w:sz w:val="24"/>
                <w:szCs w:val="24"/>
              </w:rPr>
              <w:t>Passenger lift  V≤10.0m/s</w:t>
            </w:r>
          </w:p>
          <w:p w:rsidR="00D679B8" w:rsidRPr="00E377D4" w:rsidRDefault="00D679B8" w:rsidP="00BE05AB">
            <w:pPr>
              <w:pStyle w:val="ListParagraph"/>
              <w:widowControl w:val="0"/>
              <w:numPr>
                <w:ilvl w:val="0"/>
                <w:numId w:val="9"/>
              </w:numPr>
              <w:contextualSpacing w:val="0"/>
              <w:jc w:val="both"/>
              <w:rPr>
                <w:sz w:val="24"/>
                <w:szCs w:val="24"/>
              </w:rPr>
            </w:pPr>
            <w:r w:rsidRPr="00E377D4">
              <w:rPr>
                <w:rFonts w:hint="eastAsia"/>
                <w:sz w:val="24"/>
                <w:szCs w:val="24"/>
              </w:rPr>
              <w:t>MRL Passenger lift V≤2.5m/s</w:t>
            </w:r>
          </w:p>
          <w:p w:rsidR="00D679B8" w:rsidRPr="00E377D4" w:rsidRDefault="00D679B8" w:rsidP="00BE05AB">
            <w:pPr>
              <w:pStyle w:val="ListParagraph"/>
              <w:widowControl w:val="0"/>
              <w:numPr>
                <w:ilvl w:val="0"/>
                <w:numId w:val="9"/>
              </w:numPr>
              <w:contextualSpacing w:val="0"/>
              <w:jc w:val="both"/>
              <w:rPr>
                <w:sz w:val="24"/>
                <w:szCs w:val="24"/>
              </w:rPr>
            </w:pPr>
            <w:r w:rsidRPr="00E377D4">
              <w:rPr>
                <w:rFonts w:hint="eastAsia"/>
                <w:sz w:val="24"/>
                <w:szCs w:val="24"/>
              </w:rPr>
              <w:t>Panorama lift  V≤3.5m/s</w:t>
            </w:r>
          </w:p>
          <w:p w:rsidR="00D679B8" w:rsidRPr="00E377D4" w:rsidRDefault="00D679B8" w:rsidP="00BE05AB">
            <w:pPr>
              <w:pStyle w:val="ListParagraph"/>
              <w:widowControl w:val="0"/>
              <w:numPr>
                <w:ilvl w:val="0"/>
                <w:numId w:val="9"/>
              </w:numPr>
              <w:contextualSpacing w:val="0"/>
              <w:jc w:val="both"/>
              <w:rPr>
                <w:sz w:val="24"/>
                <w:szCs w:val="24"/>
              </w:rPr>
            </w:pPr>
            <w:r w:rsidRPr="00E377D4">
              <w:rPr>
                <w:rFonts w:hint="eastAsia"/>
                <w:sz w:val="24"/>
                <w:szCs w:val="24"/>
              </w:rPr>
              <w:t>Hospital lift  V≤6.0m/s</w:t>
            </w:r>
          </w:p>
          <w:p w:rsidR="00D679B8" w:rsidRPr="00E377D4" w:rsidRDefault="00D679B8" w:rsidP="00BE05AB">
            <w:pPr>
              <w:pStyle w:val="ListParagraph"/>
              <w:widowControl w:val="0"/>
              <w:numPr>
                <w:ilvl w:val="0"/>
                <w:numId w:val="9"/>
              </w:numPr>
              <w:contextualSpacing w:val="0"/>
              <w:jc w:val="both"/>
              <w:rPr>
                <w:sz w:val="24"/>
                <w:szCs w:val="24"/>
              </w:rPr>
            </w:pPr>
            <w:r w:rsidRPr="00E377D4">
              <w:rPr>
                <w:rFonts w:hint="eastAsia"/>
                <w:sz w:val="24"/>
                <w:szCs w:val="24"/>
              </w:rPr>
              <w:t>Traction type Freight lift  Q≤6000kg</w:t>
            </w:r>
          </w:p>
          <w:p w:rsidR="00D679B8" w:rsidRPr="00E377D4" w:rsidRDefault="00D679B8" w:rsidP="00BE05AB">
            <w:pPr>
              <w:pStyle w:val="ListParagraph"/>
              <w:widowControl w:val="0"/>
              <w:numPr>
                <w:ilvl w:val="0"/>
                <w:numId w:val="9"/>
              </w:numPr>
              <w:contextualSpacing w:val="0"/>
              <w:jc w:val="both"/>
              <w:rPr>
                <w:sz w:val="24"/>
                <w:szCs w:val="24"/>
              </w:rPr>
            </w:pPr>
            <w:r w:rsidRPr="00E377D4">
              <w:rPr>
                <w:rFonts w:hint="eastAsia"/>
                <w:sz w:val="24"/>
                <w:szCs w:val="24"/>
              </w:rPr>
              <w:t>MRL freight lift  Q≤5000kg</w:t>
            </w:r>
          </w:p>
          <w:p w:rsidR="00D679B8" w:rsidRPr="00E377D4" w:rsidRDefault="00D679B8" w:rsidP="00BE05AB">
            <w:pPr>
              <w:pStyle w:val="ListParagraph"/>
              <w:widowControl w:val="0"/>
              <w:numPr>
                <w:ilvl w:val="0"/>
                <w:numId w:val="9"/>
              </w:numPr>
              <w:contextualSpacing w:val="0"/>
              <w:jc w:val="both"/>
              <w:rPr>
                <w:sz w:val="24"/>
                <w:szCs w:val="24"/>
              </w:rPr>
            </w:pPr>
            <w:r w:rsidRPr="00E377D4">
              <w:rPr>
                <w:rFonts w:hint="eastAsia"/>
                <w:sz w:val="24"/>
                <w:szCs w:val="24"/>
              </w:rPr>
              <w:t>car lift  V≤5000kg</w:t>
            </w:r>
          </w:p>
          <w:p w:rsidR="00D679B8" w:rsidRDefault="00D679B8" w:rsidP="00BE05AB">
            <w:pPr>
              <w:pStyle w:val="ListParagraph"/>
              <w:widowControl w:val="0"/>
              <w:numPr>
                <w:ilvl w:val="0"/>
                <w:numId w:val="9"/>
              </w:numPr>
              <w:contextualSpacing w:val="0"/>
              <w:jc w:val="both"/>
              <w:rPr>
                <w:sz w:val="24"/>
                <w:szCs w:val="24"/>
              </w:rPr>
            </w:pPr>
            <w:r w:rsidRPr="00E377D4">
              <w:rPr>
                <w:rFonts w:hint="eastAsia"/>
                <w:sz w:val="24"/>
                <w:szCs w:val="24"/>
              </w:rPr>
              <w:t>Firemen lift V≤6.0m/s</w:t>
            </w:r>
          </w:p>
          <w:p w:rsidR="00E377D4" w:rsidRPr="00E377D4" w:rsidRDefault="00E377D4" w:rsidP="00E377D4">
            <w:pPr>
              <w:pStyle w:val="ListParagraph"/>
              <w:widowControl w:val="0"/>
              <w:ind w:left="360"/>
              <w:contextualSpacing w:val="0"/>
              <w:jc w:val="both"/>
              <w:rPr>
                <w:sz w:val="24"/>
                <w:szCs w:val="24"/>
              </w:rPr>
            </w:pPr>
          </w:p>
        </w:tc>
        <w:tc>
          <w:tcPr>
            <w:tcW w:w="2970" w:type="dxa"/>
          </w:tcPr>
          <w:p w:rsidR="00E377D4" w:rsidRPr="00E377D4" w:rsidRDefault="00E377D4" w:rsidP="00E377D4">
            <w:pPr>
              <w:widowControl w:val="0"/>
              <w:jc w:val="both"/>
              <w:rPr>
                <w:sz w:val="24"/>
                <w:szCs w:val="24"/>
              </w:rPr>
            </w:pPr>
          </w:p>
          <w:p w:rsidR="00D679B8" w:rsidRPr="00E377D4" w:rsidRDefault="00D679B8" w:rsidP="00BE05AB">
            <w:pPr>
              <w:pStyle w:val="ListParagraph"/>
              <w:widowControl w:val="0"/>
              <w:numPr>
                <w:ilvl w:val="0"/>
                <w:numId w:val="11"/>
              </w:numPr>
              <w:contextualSpacing w:val="0"/>
              <w:jc w:val="both"/>
              <w:rPr>
                <w:sz w:val="24"/>
                <w:szCs w:val="24"/>
              </w:rPr>
            </w:pPr>
            <w:r w:rsidRPr="00E377D4">
              <w:rPr>
                <w:rFonts w:hint="eastAsia"/>
                <w:sz w:val="24"/>
                <w:szCs w:val="24"/>
              </w:rPr>
              <w:t>Escalator H≤40.2m</w:t>
            </w:r>
          </w:p>
          <w:p w:rsidR="00D679B8" w:rsidRPr="00E377D4" w:rsidRDefault="00D679B8" w:rsidP="00BE05AB">
            <w:pPr>
              <w:pStyle w:val="ListParagraph"/>
              <w:widowControl w:val="0"/>
              <w:numPr>
                <w:ilvl w:val="0"/>
                <w:numId w:val="11"/>
              </w:numPr>
              <w:contextualSpacing w:val="0"/>
              <w:jc w:val="both"/>
              <w:rPr>
                <w:sz w:val="24"/>
                <w:szCs w:val="24"/>
              </w:rPr>
            </w:pPr>
            <w:r w:rsidRPr="00E377D4">
              <w:rPr>
                <w:rFonts w:hint="eastAsia"/>
                <w:sz w:val="24"/>
                <w:szCs w:val="24"/>
              </w:rPr>
              <w:t>Moving walk≤118.32m</w:t>
            </w:r>
          </w:p>
        </w:tc>
      </w:tr>
    </w:tbl>
    <w:p w:rsidR="00D679B8" w:rsidRPr="00E377D4" w:rsidRDefault="00D679B8" w:rsidP="00D679B8">
      <w:pPr>
        <w:pStyle w:val="ListParagraph"/>
        <w:ind w:left="1080"/>
        <w:rPr>
          <w:sz w:val="24"/>
          <w:szCs w:val="24"/>
        </w:rPr>
      </w:pPr>
    </w:p>
    <w:p w:rsidR="006572BA" w:rsidRPr="00E377D4" w:rsidRDefault="006572BA" w:rsidP="00D679B8">
      <w:pPr>
        <w:pStyle w:val="ListParagraph"/>
        <w:ind w:left="1080"/>
        <w:rPr>
          <w:sz w:val="24"/>
          <w:szCs w:val="24"/>
        </w:rPr>
      </w:pPr>
    </w:p>
    <w:p w:rsidR="006572BA" w:rsidRPr="00E377D4" w:rsidRDefault="00D679B8" w:rsidP="006572BA">
      <w:pPr>
        <w:pStyle w:val="ListParagraph"/>
        <w:widowControl w:val="0"/>
        <w:numPr>
          <w:ilvl w:val="0"/>
          <w:numId w:val="1"/>
        </w:numPr>
        <w:contextualSpacing w:val="0"/>
        <w:jc w:val="both"/>
        <w:rPr>
          <w:rFonts w:ascii="Arial" w:hAnsi="Arial" w:cs="Arial"/>
          <w:sz w:val="24"/>
          <w:szCs w:val="24"/>
        </w:rPr>
      </w:pPr>
      <w:r w:rsidRPr="00E377D4">
        <w:rPr>
          <w:rFonts w:ascii="Arial" w:hAnsi="Arial" w:cs="Arial"/>
          <w:sz w:val="24"/>
          <w:szCs w:val="24"/>
        </w:rPr>
        <w:t xml:space="preserve">In November 2013, CANNY ELEVATOR was awarded by the </w:t>
      </w:r>
      <w:proofErr w:type="gramStart"/>
      <w:r w:rsidRPr="00E377D4">
        <w:rPr>
          <w:rFonts w:ascii="Arial" w:hAnsi="Arial" w:cs="Arial"/>
          <w:sz w:val="24"/>
          <w:szCs w:val="24"/>
        </w:rPr>
        <w:t>second ”</w:t>
      </w:r>
      <w:proofErr w:type="gramEnd"/>
      <w:r w:rsidRPr="00E377D4">
        <w:rPr>
          <w:rFonts w:ascii="Arial" w:hAnsi="Arial" w:cs="Arial"/>
          <w:sz w:val="24"/>
          <w:szCs w:val="24"/>
        </w:rPr>
        <w:t>NATIONAL CONSTRUCTION MACHINERY AND ELEVATOR GOLDEN QUALITY”.</w:t>
      </w:r>
    </w:p>
    <w:p w:rsidR="006572BA" w:rsidRPr="00E377D4" w:rsidRDefault="006572BA" w:rsidP="006572BA">
      <w:pPr>
        <w:widowControl w:val="0"/>
        <w:jc w:val="both"/>
        <w:rPr>
          <w:rFonts w:ascii="Arial" w:hAnsi="Arial" w:cs="Arial"/>
          <w:sz w:val="24"/>
          <w:szCs w:val="24"/>
        </w:rPr>
      </w:pPr>
    </w:p>
    <w:p w:rsidR="00D679B8" w:rsidRPr="00E377D4" w:rsidRDefault="00D679B8" w:rsidP="00BE05AB">
      <w:pPr>
        <w:pStyle w:val="ListParagraph"/>
        <w:widowControl w:val="0"/>
        <w:numPr>
          <w:ilvl w:val="0"/>
          <w:numId w:val="1"/>
        </w:numPr>
        <w:contextualSpacing w:val="0"/>
        <w:jc w:val="both"/>
        <w:rPr>
          <w:sz w:val="28"/>
          <w:szCs w:val="24"/>
        </w:rPr>
      </w:pPr>
      <w:r w:rsidRPr="00E377D4">
        <w:rPr>
          <w:sz w:val="28"/>
          <w:szCs w:val="24"/>
        </w:rPr>
        <w:t>Escalator Patents Number in China:</w:t>
      </w:r>
    </w:p>
    <w:p w:rsidR="00D679B8" w:rsidRPr="00E377D4" w:rsidRDefault="00D679B8" w:rsidP="00D679B8">
      <w:pPr>
        <w:pStyle w:val="ListParagraph"/>
        <w:rPr>
          <w:sz w:val="24"/>
          <w:szCs w:val="24"/>
        </w:rPr>
      </w:pPr>
    </w:p>
    <w:p w:rsidR="00D679B8" w:rsidRDefault="00D679B8" w:rsidP="006572BA">
      <w:pPr>
        <w:pStyle w:val="ListParagraph"/>
        <w:rPr>
          <w:sz w:val="24"/>
          <w:szCs w:val="24"/>
        </w:rPr>
      </w:pPr>
      <w:r w:rsidRPr="00E377D4">
        <w:rPr>
          <w:noProof/>
          <w:sz w:val="24"/>
          <w:szCs w:val="24"/>
        </w:rPr>
        <w:drawing>
          <wp:inline distT="0" distB="0" distL="0" distR="0">
            <wp:extent cx="5274310" cy="1943100"/>
            <wp:effectExtent l="19050" t="0" r="2540" b="0"/>
            <wp:docPr id="31" name="图片 30" descr="QQ图片20160226140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226140720.png"/>
                    <pic:cNvPicPr/>
                  </pic:nvPicPr>
                  <pic:blipFill>
                    <a:blip r:embed="rId7"/>
                    <a:stretch>
                      <a:fillRect/>
                    </a:stretch>
                  </pic:blipFill>
                  <pic:spPr>
                    <a:xfrm>
                      <a:off x="0" y="0"/>
                      <a:ext cx="5274310" cy="1943100"/>
                    </a:xfrm>
                    <a:prstGeom prst="rect">
                      <a:avLst/>
                    </a:prstGeom>
                  </pic:spPr>
                </pic:pic>
              </a:graphicData>
            </a:graphic>
          </wp:inline>
        </w:drawing>
      </w:r>
    </w:p>
    <w:p w:rsidR="00E377D4" w:rsidRDefault="00E377D4" w:rsidP="006572BA">
      <w:pPr>
        <w:pStyle w:val="ListParagraph"/>
        <w:rPr>
          <w:sz w:val="24"/>
          <w:szCs w:val="24"/>
        </w:rPr>
      </w:pPr>
    </w:p>
    <w:p w:rsidR="00E377D4" w:rsidRPr="00E377D4" w:rsidRDefault="00E377D4" w:rsidP="006572BA">
      <w:pPr>
        <w:pStyle w:val="ListParagraph"/>
        <w:rPr>
          <w:sz w:val="24"/>
          <w:szCs w:val="24"/>
        </w:rPr>
      </w:pPr>
    </w:p>
    <w:p w:rsidR="00D679B8" w:rsidRPr="00E377D4" w:rsidRDefault="00D679B8" w:rsidP="00BE05AB">
      <w:pPr>
        <w:pStyle w:val="ListParagraph"/>
        <w:widowControl w:val="0"/>
        <w:numPr>
          <w:ilvl w:val="0"/>
          <w:numId w:val="12"/>
        </w:numPr>
        <w:contextualSpacing w:val="0"/>
        <w:jc w:val="both"/>
        <w:rPr>
          <w:rFonts w:ascii="Arial" w:hAnsi="Arial" w:cs="Arial"/>
          <w:sz w:val="24"/>
          <w:szCs w:val="24"/>
        </w:rPr>
      </w:pPr>
      <w:r w:rsidRPr="00E377D4">
        <w:rPr>
          <w:rFonts w:ascii="Arial" w:hAnsi="Arial" w:cs="Arial" w:hint="eastAsia"/>
          <w:sz w:val="24"/>
          <w:szCs w:val="24"/>
        </w:rPr>
        <w:t>CANNY testing tow</w:t>
      </w:r>
      <w:r w:rsidRPr="00E377D4">
        <w:rPr>
          <w:rFonts w:ascii="Arial" w:hAnsi="Arial" w:cs="Arial"/>
          <w:sz w:val="24"/>
          <w:szCs w:val="24"/>
        </w:rPr>
        <w:t xml:space="preserve">er, </w:t>
      </w:r>
      <w:r w:rsidRPr="00E377D4">
        <w:rPr>
          <w:rFonts w:ascii="Arial" w:hAnsi="Arial" w:cs="Arial" w:hint="eastAsia"/>
          <w:sz w:val="24"/>
          <w:szCs w:val="24"/>
        </w:rPr>
        <w:t>the highest tower in the world</w:t>
      </w:r>
      <w:r w:rsidRPr="00E377D4">
        <w:rPr>
          <w:rFonts w:ascii="Arial" w:hAnsi="Arial" w:cs="Arial"/>
          <w:sz w:val="24"/>
          <w:szCs w:val="24"/>
        </w:rPr>
        <w:t xml:space="preserve">. </w:t>
      </w:r>
      <w:r w:rsidRPr="00E377D4">
        <w:rPr>
          <w:rFonts w:ascii="Arial" w:hAnsi="Arial" w:cs="Arial" w:hint="eastAsia"/>
          <w:sz w:val="24"/>
          <w:szCs w:val="24"/>
        </w:rPr>
        <w:t xml:space="preserve">In March, 2013, the main height structure of testing town is 288 M (above ground 268 M), and it was </w:t>
      </w:r>
      <w:r w:rsidRPr="00E377D4">
        <w:rPr>
          <w:rFonts w:ascii="Arial" w:hAnsi="Arial" w:cs="Arial"/>
          <w:sz w:val="24"/>
          <w:szCs w:val="24"/>
        </w:rPr>
        <w:t>laid a foundation</w:t>
      </w:r>
      <w:r w:rsidRPr="00E377D4">
        <w:rPr>
          <w:rFonts w:ascii="Arial" w:hAnsi="Arial" w:cs="Arial" w:hint="eastAsia"/>
          <w:sz w:val="24"/>
          <w:szCs w:val="24"/>
        </w:rPr>
        <w:t xml:space="preserve"> in Industrial </w:t>
      </w:r>
      <w:r w:rsidRPr="00E377D4">
        <w:rPr>
          <w:rFonts w:ascii="Arial" w:hAnsi="Arial" w:cs="Arial"/>
          <w:sz w:val="24"/>
          <w:szCs w:val="24"/>
        </w:rPr>
        <w:t>development</w:t>
      </w:r>
      <w:r w:rsidRPr="00E377D4">
        <w:rPr>
          <w:rFonts w:ascii="Arial" w:hAnsi="Arial" w:cs="Arial" w:hint="eastAsia"/>
          <w:sz w:val="24"/>
          <w:szCs w:val="24"/>
        </w:rPr>
        <w:t xml:space="preserve"> zone. The new testing town has 9 </w:t>
      </w:r>
      <w:r w:rsidRPr="00E377D4">
        <w:rPr>
          <w:rFonts w:ascii="Arial" w:hAnsi="Arial" w:cs="Arial"/>
          <w:sz w:val="24"/>
          <w:szCs w:val="24"/>
        </w:rPr>
        <w:t>shafts;</w:t>
      </w:r>
      <w:r w:rsidRPr="00E377D4">
        <w:rPr>
          <w:rFonts w:ascii="Arial" w:hAnsi="Arial" w:cs="Arial" w:hint="eastAsia"/>
          <w:sz w:val="24"/>
          <w:szCs w:val="24"/>
        </w:rPr>
        <w:t xml:space="preserve"> there are 8 testing shafts, 1 for </w:t>
      </w:r>
      <w:r w:rsidRPr="00E377D4">
        <w:rPr>
          <w:rFonts w:ascii="Arial" w:hAnsi="Arial" w:cs="Arial"/>
          <w:sz w:val="24"/>
          <w:szCs w:val="24"/>
        </w:rPr>
        <w:t>panoramic</w:t>
      </w:r>
      <w:r w:rsidRPr="00E377D4">
        <w:rPr>
          <w:rFonts w:ascii="Arial" w:hAnsi="Arial" w:cs="Arial" w:hint="eastAsia"/>
          <w:sz w:val="24"/>
          <w:szCs w:val="24"/>
        </w:rPr>
        <w:t xml:space="preserve"> shaft and 1 for escalator testing platform. It can be tested the highest speed of super-high speed elevator 21m/s, the maxima height of escalator is 50M.</w:t>
      </w:r>
      <w:r w:rsidRPr="00E377D4">
        <w:rPr>
          <w:rFonts w:ascii="Arial" w:hAnsi="Arial" w:cs="Arial"/>
          <w:sz w:val="24"/>
          <w:szCs w:val="24"/>
        </w:rPr>
        <w:t xml:space="preserve"> </w:t>
      </w:r>
      <w:r w:rsidRPr="00E377D4">
        <w:rPr>
          <w:rFonts w:ascii="Arial" w:hAnsi="Arial" w:cs="Arial" w:hint="eastAsia"/>
          <w:sz w:val="24"/>
          <w:szCs w:val="24"/>
        </w:rPr>
        <w:t>The testing tow</w:t>
      </w:r>
      <w:r w:rsidRPr="00E377D4">
        <w:rPr>
          <w:rFonts w:ascii="Arial" w:hAnsi="Arial" w:cs="Arial"/>
          <w:sz w:val="24"/>
          <w:szCs w:val="24"/>
        </w:rPr>
        <w:t>er</w:t>
      </w:r>
      <w:r w:rsidRPr="00E377D4">
        <w:rPr>
          <w:rFonts w:ascii="Arial" w:hAnsi="Arial" w:cs="Arial" w:hint="eastAsia"/>
          <w:sz w:val="24"/>
          <w:szCs w:val="24"/>
        </w:rPr>
        <w:t xml:space="preserve"> will be finished in the end of the </w:t>
      </w:r>
      <w:r w:rsidRPr="00E377D4">
        <w:rPr>
          <w:rFonts w:ascii="Arial" w:hAnsi="Arial" w:cs="Arial"/>
          <w:sz w:val="24"/>
          <w:szCs w:val="24"/>
        </w:rPr>
        <w:t>2015;</w:t>
      </w:r>
      <w:r w:rsidRPr="00E377D4">
        <w:rPr>
          <w:rFonts w:ascii="Arial" w:hAnsi="Arial" w:cs="Arial" w:hint="eastAsia"/>
          <w:sz w:val="24"/>
          <w:szCs w:val="24"/>
        </w:rPr>
        <w:t xml:space="preserve"> </w:t>
      </w:r>
      <w:r w:rsidRPr="00E377D4">
        <w:rPr>
          <w:rFonts w:ascii="Arial" w:hAnsi="Arial" w:cs="Arial"/>
          <w:sz w:val="24"/>
          <w:szCs w:val="24"/>
        </w:rPr>
        <w:t>it</w:t>
      </w:r>
      <w:r w:rsidRPr="00E377D4">
        <w:rPr>
          <w:rFonts w:ascii="Arial" w:hAnsi="Arial" w:cs="Arial" w:hint="eastAsia"/>
          <w:sz w:val="24"/>
          <w:szCs w:val="24"/>
        </w:rPr>
        <w:t xml:space="preserve"> will refresh the maxima height and the super high speed record.</w:t>
      </w:r>
    </w:p>
    <w:p w:rsidR="00D679B8" w:rsidRPr="00E377D4" w:rsidRDefault="00D679B8" w:rsidP="00D679B8">
      <w:pPr>
        <w:pStyle w:val="ListParagraph"/>
        <w:ind w:left="3600"/>
        <w:rPr>
          <w:rFonts w:ascii="Arial" w:hAnsi="Arial" w:cs="Arial"/>
          <w:sz w:val="24"/>
          <w:szCs w:val="24"/>
        </w:rPr>
      </w:pPr>
    </w:p>
    <w:p w:rsidR="00D679B8" w:rsidRDefault="00D679B8" w:rsidP="00D679B8">
      <w:pPr>
        <w:pStyle w:val="ListParagraph"/>
        <w:ind w:left="3600"/>
        <w:rPr>
          <w:rFonts w:ascii="Arial" w:hAnsi="Arial" w:cs="Arial"/>
          <w:sz w:val="24"/>
          <w:szCs w:val="24"/>
        </w:rPr>
      </w:pPr>
      <w:r w:rsidRPr="00E377D4">
        <w:rPr>
          <w:rFonts w:ascii="Arial" w:hAnsi="Arial" w:cs="Arial"/>
          <w:noProof/>
          <w:sz w:val="34"/>
          <w:szCs w:val="24"/>
        </w:rPr>
        <w:lastRenderedPageBreak/>
        <w:drawing>
          <wp:inline distT="0" distB="0" distL="0" distR="0">
            <wp:extent cx="3521836" cy="2988194"/>
            <wp:effectExtent l="0" t="0" r="0" b="0"/>
            <wp:docPr id="30" name="图片 25" descr="QQ图片20151225164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1225164849.png"/>
                    <pic:cNvPicPr/>
                  </pic:nvPicPr>
                  <pic:blipFill>
                    <a:blip r:embed="rId8" cstate="print"/>
                    <a:stretch>
                      <a:fillRect/>
                    </a:stretch>
                  </pic:blipFill>
                  <pic:spPr>
                    <a:xfrm>
                      <a:off x="0" y="0"/>
                      <a:ext cx="3548143" cy="3010515"/>
                    </a:xfrm>
                    <a:prstGeom prst="rect">
                      <a:avLst/>
                    </a:prstGeom>
                  </pic:spPr>
                </pic:pic>
              </a:graphicData>
            </a:graphic>
          </wp:inline>
        </w:drawing>
      </w:r>
    </w:p>
    <w:p w:rsidR="00E377D4" w:rsidRPr="00E377D4" w:rsidRDefault="00E377D4" w:rsidP="00D679B8">
      <w:pPr>
        <w:pStyle w:val="ListParagraph"/>
        <w:ind w:left="3600"/>
        <w:rPr>
          <w:rFonts w:ascii="Arial" w:hAnsi="Arial" w:cs="Arial"/>
          <w:sz w:val="24"/>
          <w:szCs w:val="24"/>
        </w:rPr>
      </w:pPr>
    </w:p>
    <w:p w:rsidR="00D679B8" w:rsidRPr="00E377D4" w:rsidRDefault="00D679B8" w:rsidP="00D679B8">
      <w:pPr>
        <w:pStyle w:val="ListParagraph"/>
        <w:rPr>
          <w:rFonts w:ascii="Arial" w:hAnsi="Arial" w:cs="Arial"/>
          <w:sz w:val="24"/>
          <w:szCs w:val="24"/>
        </w:rPr>
      </w:pPr>
    </w:p>
    <w:tbl>
      <w:tblPr>
        <w:tblStyle w:val="TableGrid"/>
        <w:tblW w:w="0" w:type="auto"/>
        <w:tblInd w:w="720" w:type="dxa"/>
        <w:tblLook w:val="04A0" w:firstRow="1" w:lastRow="0" w:firstColumn="1" w:lastColumn="0" w:noHBand="0" w:noVBand="1"/>
      </w:tblPr>
      <w:tblGrid>
        <w:gridCol w:w="2268"/>
        <w:gridCol w:w="3413"/>
        <w:gridCol w:w="2841"/>
      </w:tblGrid>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NO</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Enterprise</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Height (M)</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1</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CANNY ELEVATOR</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268</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2</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sz w:val="24"/>
                <w:szCs w:val="24"/>
              </w:rPr>
              <w:t>T</w:t>
            </w:r>
            <w:r w:rsidRPr="00E377D4">
              <w:rPr>
                <w:rFonts w:ascii="Arial" w:hAnsi="Arial" w:cs="Arial" w:hint="eastAsia"/>
                <w:sz w:val="24"/>
                <w:szCs w:val="24"/>
              </w:rPr>
              <w:t>HYSSENKRUPP</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248</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3</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KONE</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236</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4</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XIO LIFT</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190</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5</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HITACHI</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173</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6</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BLT</w:t>
            </w:r>
            <w:r w:rsidRPr="00E377D4">
              <w:rPr>
                <w:rFonts w:ascii="Arial" w:hAnsi="Arial" w:cs="Arial"/>
                <w:sz w:val="24"/>
                <w:szCs w:val="24"/>
              </w:rPr>
              <w:t xml:space="preserve"> </w:t>
            </w:r>
            <w:r w:rsidRPr="00E377D4">
              <w:rPr>
                <w:rFonts w:ascii="Arial" w:hAnsi="Arial" w:cs="Arial" w:hint="eastAsia"/>
                <w:sz w:val="24"/>
                <w:szCs w:val="24"/>
              </w:rPr>
              <w:t>ELEVATOR</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177</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7</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sz w:val="24"/>
                <w:szCs w:val="24"/>
              </w:rPr>
              <w:t>FUJITEC</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152</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8</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sz w:val="24"/>
                <w:szCs w:val="24"/>
              </w:rPr>
              <w:t>SJEC</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140</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9</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sz w:val="24"/>
                <w:szCs w:val="24"/>
              </w:rPr>
              <w:t>T</w:t>
            </w:r>
            <w:r w:rsidRPr="00E377D4">
              <w:rPr>
                <w:rFonts w:ascii="Arial" w:hAnsi="Arial" w:cs="Arial" w:hint="eastAsia"/>
                <w:sz w:val="24"/>
                <w:szCs w:val="24"/>
              </w:rPr>
              <w:t>oshiba</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130</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10</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SSL</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128</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11</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SHANGHAI Mitsubishi</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110</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12</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OTIS</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115</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13</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GIANT KONE</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88</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14</w:t>
            </w:r>
          </w:p>
        </w:tc>
        <w:tc>
          <w:tcPr>
            <w:tcW w:w="3413" w:type="dxa"/>
          </w:tcPr>
          <w:p w:rsidR="00D679B8" w:rsidRPr="00E377D4" w:rsidRDefault="00D679B8" w:rsidP="00F93420">
            <w:pPr>
              <w:pStyle w:val="ListParagraph"/>
              <w:rPr>
                <w:rFonts w:ascii="Arial" w:hAnsi="Arial" w:cs="Arial"/>
                <w:sz w:val="24"/>
                <w:szCs w:val="24"/>
              </w:rPr>
            </w:pPr>
            <w:proofErr w:type="spellStart"/>
            <w:r w:rsidRPr="00E377D4">
              <w:rPr>
                <w:rFonts w:ascii="Arial" w:hAnsi="Arial" w:cs="Arial" w:hint="eastAsia"/>
                <w:sz w:val="24"/>
                <w:szCs w:val="24"/>
              </w:rPr>
              <w:t>Yungtay</w:t>
            </w:r>
            <w:proofErr w:type="spellEnd"/>
            <w:r w:rsidRPr="00E377D4">
              <w:rPr>
                <w:rFonts w:ascii="Arial" w:hAnsi="Arial" w:cs="Arial" w:hint="eastAsia"/>
                <w:sz w:val="24"/>
                <w:szCs w:val="24"/>
              </w:rPr>
              <w:t xml:space="preserve"> ELEVATOR</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80</w:t>
            </w:r>
          </w:p>
        </w:tc>
      </w:tr>
      <w:tr w:rsidR="00D679B8" w:rsidRPr="00E377D4" w:rsidTr="00F93420">
        <w:tc>
          <w:tcPr>
            <w:tcW w:w="2268" w:type="dxa"/>
          </w:tcPr>
          <w:p w:rsidR="00D679B8" w:rsidRPr="00E377D4" w:rsidRDefault="00D679B8" w:rsidP="00F93420">
            <w:pPr>
              <w:pStyle w:val="ListParagraph"/>
              <w:rPr>
                <w:rFonts w:ascii="Arial" w:hAnsi="Arial" w:cs="Arial"/>
                <w:sz w:val="24"/>
                <w:szCs w:val="24"/>
              </w:rPr>
            </w:pPr>
            <w:r w:rsidRPr="00E377D4">
              <w:rPr>
                <w:rFonts w:ascii="Arial" w:hAnsi="Arial" w:cs="Arial" w:hint="eastAsia"/>
                <w:sz w:val="24"/>
                <w:szCs w:val="24"/>
              </w:rPr>
              <w:t>15</w:t>
            </w:r>
          </w:p>
        </w:tc>
        <w:tc>
          <w:tcPr>
            <w:tcW w:w="3413" w:type="dxa"/>
          </w:tcPr>
          <w:p w:rsidR="00D679B8" w:rsidRPr="00E377D4" w:rsidRDefault="00D679B8" w:rsidP="00F93420">
            <w:pPr>
              <w:pStyle w:val="ListParagraph"/>
              <w:rPr>
                <w:rFonts w:ascii="Arial" w:hAnsi="Arial" w:cs="Arial"/>
                <w:sz w:val="24"/>
                <w:szCs w:val="24"/>
              </w:rPr>
            </w:pPr>
            <w:r w:rsidRPr="00E377D4">
              <w:rPr>
                <w:rFonts w:ascii="Arial" w:hAnsi="Arial" w:cs="Arial"/>
                <w:sz w:val="24"/>
                <w:szCs w:val="24"/>
              </w:rPr>
              <w:t>Schindle</w:t>
            </w:r>
            <w:r w:rsidRPr="00E377D4">
              <w:rPr>
                <w:rFonts w:ascii="Arial" w:hAnsi="Arial" w:cs="Arial" w:hint="eastAsia"/>
                <w:sz w:val="24"/>
                <w:szCs w:val="24"/>
              </w:rPr>
              <w:t>r ELEVATOR</w:t>
            </w:r>
          </w:p>
        </w:tc>
        <w:tc>
          <w:tcPr>
            <w:tcW w:w="2841" w:type="dxa"/>
          </w:tcPr>
          <w:p w:rsidR="00D679B8" w:rsidRPr="00E377D4" w:rsidRDefault="00D679B8" w:rsidP="00F93420">
            <w:pPr>
              <w:pStyle w:val="ListParagraph"/>
              <w:jc w:val="center"/>
              <w:rPr>
                <w:rFonts w:ascii="Arial" w:hAnsi="Arial" w:cs="Arial"/>
                <w:sz w:val="24"/>
                <w:szCs w:val="24"/>
              </w:rPr>
            </w:pPr>
            <w:r w:rsidRPr="00E377D4">
              <w:rPr>
                <w:rFonts w:ascii="Arial" w:hAnsi="Arial" w:cs="Arial" w:hint="eastAsia"/>
                <w:sz w:val="24"/>
                <w:szCs w:val="24"/>
              </w:rPr>
              <w:t>72</w:t>
            </w:r>
          </w:p>
        </w:tc>
      </w:tr>
    </w:tbl>
    <w:p w:rsidR="00D679B8" w:rsidRPr="00E377D4" w:rsidRDefault="00D679B8" w:rsidP="00D679B8">
      <w:pPr>
        <w:pStyle w:val="ListParagraph"/>
        <w:ind w:left="3600"/>
        <w:rPr>
          <w:rFonts w:ascii="Arial" w:hAnsi="Arial" w:cs="Arial"/>
          <w:sz w:val="24"/>
          <w:szCs w:val="24"/>
        </w:rPr>
      </w:pPr>
    </w:p>
    <w:p w:rsidR="00D679B8" w:rsidRDefault="00D679B8" w:rsidP="00D679B8">
      <w:pPr>
        <w:rPr>
          <w:rFonts w:ascii="Arial" w:hAnsi="Arial" w:cs="Arial"/>
          <w:sz w:val="24"/>
          <w:szCs w:val="24"/>
        </w:rPr>
      </w:pPr>
      <w:r w:rsidRPr="00E377D4">
        <w:rPr>
          <w:rFonts w:ascii="Arial" w:hAnsi="Arial" w:cs="Arial"/>
          <w:sz w:val="24"/>
          <w:szCs w:val="24"/>
        </w:rPr>
        <w:t xml:space="preserve">          Note: </w:t>
      </w:r>
      <w:r w:rsidRPr="00E377D4">
        <w:rPr>
          <w:rFonts w:ascii="Arial" w:hAnsi="Arial" w:cs="Arial" w:hint="eastAsia"/>
          <w:sz w:val="24"/>
          <w:szCs w:val="24"/>
        </w:rPr>
        <w:t xml:space="preserve">KONE has built 300 meters in Finland, It belongs to </w:t>
      </w:r>
      <w:r w:rsidRPr="00E377D4">
        <w:rPr>
          <w:rFonts w:ascii="Arial" w:hAnsi="Arial" w:cs="Arial"/>
          <w:sz w:val="24"/>
          <w:szCs w:val="24"/>
        </w:rPr>
        <w:t>underground installation</w:t>
      </w:r>
      <w:r w:rsidRPr="00E377D4">
        <w:rPr>
          <w:rFonts w:ascii="Arial" w:hAnsi="Arial" w:cs="Arial" w:hint="eastAsia"/>
          <w:sz w:val="24"/>
          <w:szCs w:val="24"/>
        </w:rPr>
        <w:t xml:space="preserve">, </w:t>
      </w:r>
      <w:proofErr w:type="gramStart"/>
      <w:r w:rsidRPr="00E377D4">
        <w:rPr>
          <w:rFonts w:ascii="Arial" w:hAnsi="Arial" w:cs="Arial"/>
          <w:sz w:val="24"/>
          <w:szCs w:val="24"/>
        </w:rPr>
        <w:t>we</w:t>
      </w:r>
      <w:proofErr w:type="gramEnd"/>
      <w:r w:rsidRPr="00E377D4">
        <w:rPr>
          <w:rFonts w:ascii="Arial" w:hAnsi="Arial" w:cs="Arial" w:hint="eastAsia"/>
          <w:sz w:val="24"/>
          <w:szCs w:val="24"/>
        </w:rPr>
        <w:t xml:space="preserve"> don</w:t>
      </w:r>
      <w:r w:rsidRPr="00E377D4">
        <w:rPr>
          <w:rFonts w:ascii="Arial" w:hAnsi="Arial" w:cs="Arial"/>
          <w:sz w:val="24"/>
          <w:szCs w:val="24"/>
        </w:rPr>
        <w:t>’</w:t>
      </w:r>
      <w:r w:rsidRPr="00E377D4">
        <w:rPr>
          <w:rFonts w:ascii="Arial" w:hAnsi="Arial" w:cs="Arial" w:hint="eastAsia"/>
          <w:sz w:val="24"/>
          <w:szCs w:val="24"/>
        </w:rPr>
        <w:t>t add it.</w:t>
      </w:r>
    </w:p>
    <w:p w:rsidR="00E377D4" w:rsidRPr="00E377D4" w:rsidRDefault="00E377D4" w:rsidP="00D679B8">
      <w:pPr>
        <w:rPr>
          <w:rFonts w:ascii="Arial" w:hAnsi="Arial" w:cs="Arial"/>
          <w:sz w:val="24"/>
          <w:szCs w:val="24"/>
        </w:rPr>
      </w:pPr>
    </w:p>
    <w:p w:rsidR="00D679B8" w:rsidRPr="00E377D4" w:rsidRDefault="00D679B8" w:rsidP="00BE05AB">
      <w:pPr>
        <w:pStyle w:val="ListParagraph"/>
        <w:widowControl w:val="0"/>
        <w:numPr>
          <w:ilvl w:val="0"/>
          <w:numId w:val="12"/>
        </w:numPr>
        <w:contextualSpacing w:val="0"/>
        <w:jc w:val="both"/>
        <w:rPr>
          <w:rFonts w:ascii="Arial" w:hAnsi="Arial" w:cs="Arial"/>
          <w:sz w:val="24"/>
          <w:szCs w:val="24"/>
        </w:rPr>
      </w:pPr>
      <w:r w:rsidRPr="00E377D4">
        <w:rPr>
          <w:rFonts w:ascii="Arial" w:hAnsi="Arial" w:cs="Arial" w:hint="eastAsia"/>
          <w:sz w:val="24"/>
          <w:szCs w:val="24"/>
        </w:rPr>
        <w:t>CANNY has built a</w:t>
      </w:r>
      <w:r w:rsidRPr="00E377D4">
        <w:rPr>
          <w:rFonts w:ascii="Arial" w:hAnsi="Arial" w:cs="Arial"/>
          <w:sz w:val="24"/>
          <w:szCs w:val="24"/>
        </w:rPr>
        <w:t>gent sales and service network</w:t>
      </w:r>
      <w:r w:rsidRPr="00E377D4">
        <w:rPr>
          <w:rFonts w:ascii="Arial" w:hAnsi="Arial" w:cs="Arial" w:hint="eastAsia"/>
          <w:sz w:val="24"/>
          <w:szCs w:val="24"/>
        </w:rPr>
        <w:t xml:space="preserve"> in 49 countries, and export escalators and elevators to 100 countries and areas. </w:t>
      </w:r>
      <w:r w:rsidRPr="00E377D4">
        <w:rPr>
          <w:rFonts w:ascii="Arial" w:hAnsi="Arial" w:cs="Arial"/>
          <w:sz w:val="24"/>
          <w:szCs w:val="24"/>
        </w:rPr>
        <w:t>T</w:t>
      </w:r>
      <w:r w:rsidRPr="00E377D4">
        <w:rPr>
          <w:rFonts w:ascii="Arial" w:hAnsi="Arial" w:cs="Arial" w:hint="eastAsia"/>
          <w:sz w:val="24"/>
          <w:szCs w:val="24"/>
        </w:rPr>
        <w:t xml:space="preserve">he hot areas: Russian, South Korea, India, </w:t>
      </w:r>
      <w:r w:rsidRPr="00E377D4">
        <w:rPr>
          <w:rFonts w:ascii="Arial" w:hAnsi="Arial" w:cs="Arial"/>
          <w:sz w:val="24"/>
          <w:szCs w:val="24"/>
        </w:rPr>
        <w:t>Mongolia</w:t>
      </w:r>
      <w:r w:rsidRPr="00E377D4">
        <w:rPr>
          <w:rFonts w:ascii="Arial" w:hAnsi="Arial" w:cs="Arial" w:hint="eastAsia"/>
          <w:sz w:val="24"/>
          <w:szCs w:val="24"/>
        </w:rPr>
        <w:t xml:space="preserve">, </w:t>
      </w:r>
      <w:r w:rsidRPr="00E377D4">
        <w:rPr>
          <w:rFonts w:ascii="Arial" w:hAnsi="Arial" w:cs="Arial"/>
          <w:sz w:val="24"/>
          <w:szCs w:val="24"/>
        </w:rPr>
        <w:t>Bangladesh</w:t>
      </w:r>
      <w:r w:rsidRPr="00E377D4">
        <w:rPr>
          <w:rFonts w:ascii="Arial" w:hAnsi="Arial" w:cs="Arial" w:hint="eastAsia"/>
          <w:sz w:val="24"/>
          <w:szCs w:val="24"/>
        </w:rPr>
        <w:t xml:space="preserve">, </w:t>
      </w:r>
      <w:r w:rsidRPr="00E377D4">
        <w:rPr>
          <w:rFonts w:ascii="Arial" w:hAnsi="Arial" w:cs="Arial"/>
          <w:sz w:val="24"/>
          <w:szCs w:val="24"/>
        </w:rPr>
        <w:t>Malaysia</w:t>
      </w:r>
      <w:r w:rsidRPr="00E377D4">
        <w:rPr>
          <w:rFonts w:ascii="Arial" w:hAnsi="Arial" w:cs="Arial" w:hint="eastAsia"/>
          <w:sz w:val="24"/>
          <w:szCs w:val="24"/>
        </w:rPr>
        <w:t xml:space="preserve">, </w:t>
      </w:r>
      <w:r w:rsidRPr="00E377D4">
        <w:rPr>
          <w:rFonts w:ascii="Arial" w:hAnsi="Arial" w:cs="Arial"/>
          <w:sz w:val="24"/>
          <w:szCs w:val="24"/>
        </w:rPr>
        <w:t>Indonesia</w:t>
      </w:r>
      <w:r w:rsidRPr="00E377D4">
        <w:rPr>
          <w:rFonts w:ascii="Arial" w:hAnsi="Arial" w:cs="Arial" w:hint="eastAsia"/>
          <w:sz w:val="24"/>
          <w:szCs w:val="24"/>
        </w:rPr>
        <w:t xml:space="preserve">, Iran, </w:t>
      </w:r>
      <w:r w:rsidRPr="00E377D4">
        <w:rPr>
          <w:rFonts w:ascii="Arial" w:hAnsi="Arial" w:cs="Arial"/>
          <w:sz w:val="24"/>
          <w:szCs w:val="24"/>
        </w:rPr>
        <w:t>Azerbaijan</w:t>
      </w:r>
      <w:r w:rsidRPr="00E377D4">
        <w:rPr>
          <w:rFonts w:ascii="Arial" w:hAnsi="Arial" w:cs="Arial" w:hint="eastAsia"/>
          <w:sz w:val="24"/>
          <w:szCs w:val="24"/>
        </w:rPr>
        <w:t xml:space="preserve">, </w:t>
      </w:r>
      <w:r w:rsidRPr="00E377D4">
        <w:rPr>
          <w:rFonts w:ascii="Arial" w:hAnsi="Arial" w:cs="Arial"/>
          <w:sz w:val="24"/>
          <w:szCs w:val="24"/>
        </w:rPr>
        <w:t>South America</w:t>
      </w:r>
      <w:r w:rsidRPr="00E377D4">
        <w:rPr>
          <w:rFonts w:ascii="Arial" w:hAnsi="Arial" w:cs="Arial" w:hint="eastAsia"/>
          <w:sz w:val="24"/>
          <w:szCs w:val="24"/>
        </w:rPr>
        <w:t xml:space="preserve"> and so on.</w:t>
      </w:r>
    </w:p>
    <w:p w:rsidR="00D679B8" w:rsidRPr="00E377D4" w:rsidRDefault="00D679B8" w:rsidP="00D679B8">
      <w:pPr>
        <w:pStyle w:val="ListParagraph"/>
        <w:rPr>
          <w:rFonts w:ascii="Arial" w:hAnsi="Arial" w:cs="Arial"/>
          <w:sz w:val="24"/>
          <w:szCs w:val="24"/>
        </w:rPr>
      </w:pPr>
    </w:p>
    <w:p w:rsidR="00D679B8" w:rsidRPr="00E377D4" w:rsidRDefault="00D679B8" w:rsidP="00BE05AB">
      <w:pPr>
        <w:pStyle w:val="ListParagraph"/>
        <w:widowControl w:val="0"/>
        <w:numPr>
          <w:ilvl w:val="0"/>
          <w:numId w:val="12"/>
        </w:numPr>
        <w:contextualSpacing w:val="0"/>
        <w:jc w:val="both"/>
        <w:rPr>
          <w:rFonts w:ascii="Arial" w:hAnsi="Arial" w:cs="Arial"/>
          <w:sz w:val="24"/>
          <w:szCs w:val="24"/>
        </w:rPr>
      </w:pPr>
      <w:r w:rsidRPr="00E377D4">
        <w:rPr>
          <w:rFonts w:ascii="Arial" w:hAnsi="Arial" w:cs="Arial"/>
          <w:sz w:val="24"/>
          <w:szCs w:val="24"/>
        </w:rPr>
        <w:lastRenderedPageBreak/>
        <w:t xml:space="preserve">Honors: </w:t>
      </w:r>
      <w:r w:rsidRPr="00E377D4">
        <w:rPr>
          <w:rFonts w:ascii="Arial" w:hAnsi="Arial" w:cs="Arial" w:hint="eastAsia"/>
          <w:sz w:val="24"/>
          <w:szCs w:val="24"/>
        </w:rPr>
        <w:t>(2005-2013)</w:t>
      </w:r>
      <w:r w:rsidRPr="00E377D4">
        <w:rPr>
          <w:rFonts w:ascii="Arial" w:hAnsi="Arial" w:cs="Arial"/>
          <w:sz w:val="24"/>
          <w:szCs w:val="24"/>
        </w:rPr>
        <w:t>”</w:t>
      </w:r>
      <w:r w:rsidRPr="00E377D4">
        <w:rPr>
          <w:rFonts w:ascii="Arial" w:hAnsi="Arial" w:cs="Arial" w:hint="eastAsia"/>
          <w:sz w:val="24"/>
          <w:szCs w:val="24"/>
        </w:rPr>
        <w:t>The N</w:t>
      </w:r>
      <w:r w:rsidRPr="00E377D4">
        <w:rPr>
          <w:rFonts w:ascii="Arial" w:hAnsi="Arial" w:cs="Arial"/>
          <w:sz w:val="24"/>
          <w:szCs w:val="24"/>
        </w:rPr>
        <w:t>o</w:t>
      </w:r>
      <w:r w:rsidRPr="00E377D4">
        <w:rPr>
          <w:rFonts w:ascii="Arial" w:hAnsi="Arial" w:cs="Arial" w:hint="eastAsia"/>
          <w:sz w:val="24"/>
          <w:szCs w:val="24"/>
        </w:rPr>
        <w:t>1 of quantity of sale similar products in China market</w:t>
      </w:r>
      <w:r w:rsidRPr="00E377D4">
        <w:rPr>
          <w:rFonts w:ascii="Arial" w:hAnsi="Arial" w:cs="Arial"/>
          <w:sz w:val="24"/>
          <w:szCs w:val="24"/>
        </w:rPr>
        <w:t>”</w:t>
      </w:r>
      <w:r w:rsidRPr="00E377D4">
        <w:rPr>
          <w:rFonts w:ascii="Arial" w:hAnsi="Arial" w:cs="Arial" w:hint="eastAsia"/>
          <w:sz w:val="24"/>
          <w:szCs w:val="24"/>
        </w:rPr>
        <w:t xml:space="preserve"> 9 years in a row.</w:t>
      </w:r>
    </w:p>
    <w:p w:rsidR="00D679B8" w:rsidRPr="00E377D4" w:rsidRDefault="00D679B8" w:rsidP="00D679B8">
      <w:pPr>
        <w:rPr>
          <w:rFonts w:ascii="Arial" w:hAnsi="Arial" w:cs="Arial"/>
          <w:sz w:val="24"/>
          <w:szCs w:val="24"/>
        </w:rPr>
      </w:pPr>
      <w:r w:rsidRPr="00E377D4">
        <w:rPr>
          <w:rFonts w:ascii="Arial" w:hAnsi="Arial" w:cs="Arial"/>
          <w:sz w:val="24"/>
          <w:szCs w:val="24"/>
        </w:rPr>
        <w:t xml:space="preserve">                                  </w:t>
      </w:r>
      <w:r w:rsidRPr="00E377D4">
        <w:rPr>
          <w:noProof/>
          <w:sz w:val="24"/>
          <w:szCs w:val="24"/>
        </w:rPr>
        <w:drawing>
          <wp:inline distT="0" distB="0" distL="0" distR="0">
            <wp:extent cx="3486150" cy="1952625"/>
            <wp:effectExtent l="19050" t="0" r="0" b="0"/>
            <wp:docPr id="45" name="图片 32" descr="QQ图片20160226145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226145842.png"/>
                    <pic:cNvPicPr/>
                  </pic:nvPicPr>
                  <pic:blipFill>
                    <a:blip r:embed="rId9" cstate="print"/>
                    <a:stretch>
                      <a:fillRect/>
                    </a:stretch>
                  </pic:blipFill>
                  <pic:spPr>
                    <a:xfrm>
                      <a:off x="0" y="0"/>
                      <a:ext cx="3485715" cy="1952381"/>
                    </a:xfrm>
                    <a:prstGeom prst="rect">
                      <a:avLst/>
                    </a:prstGeom>
                  </pic:spPr>
                </pic:pic>
              </a:graphicData>
            </a:graphic>
          </wp:inline>
        </w:drawing>
      </w:r>
    </w:p>
    <w:p w:rsidR="00D679B8" w:rsidRPr="00E377D4" w:rsidRDefault="00D679B8" w:rsidP="00BE05AB">
      <w:pPr>
        <w:pStyle w:val="ListParagraph"/>
        <w:widowControl w:val="0"/>
        <w:numPr>
          <w:ilvl w:val="0"/>
          <w:numId w:val="13"/>
        </w:numPr>
        <w:contextualSpacing w:val="0"/>
        <w:jc w:val="both"/>
        <w:rPr>
          <w:rFonts w:ascii="Arial" w:hAnsi="Arial" w:cs="Arial"/>
          <w:sz w:val="24"/>
          <w:szCs w:val="24"/>
        </w:rPr>
      </w:pPr>
      <w:r w:rsidRPr="00E377D4">
        <w:rPr>
          <w:rFonts w:ascii="Arial" w:hAnsi="Arial" w:cs="Arial"/>
          <w:sz w:val="24"/>
          <w:szCs w:val="24"/>
        </w:rPr>
        <w:t>”</w:t>
      </w:r>
      <w:r w:rsidRPr="00E377D4">
        <w:rPr>
          <w:rFonts w:ascii="Arial" w:hAnsi="Arial" w:cs="Arial" w:hint="eastAsia"/>
          <w:sz w:val="24"/>
          <w:szCs w:val="24"/>
        </w:rPr>
        <w:t>The most satisfied product in China</w:t>
      </w:r>
      <w:r w:rsidRPr="00E377D4">
        <w:rPr>
          <w:rFonts w:ascii="Arial" w:hAnsi="Arial" w:cs="Arial"/>
          <w:sz w:val="24"/>
          <w:szCs w:val="24"/>
        </w:rPr>
        <w:t>”</w:t>
      </w:r>
      <w:r w:rsidRPr="00E377D4">
        <w:rPr>
          <w:rFonts w:ascii="Arial" w:hAnsi="Arial" w:cs="Arial" w:hint="eastAsia"/>
          <w:sz w:val="24"/>
          <w:szCs w:val="24"/>
        </w:rPr>
        <w:t xml:space="preserve">, </w:t>
      </w:r>
      <w:r w:rsidRPr="00E377D4">
        <w:rPr>
          <w:rFonts w:ascii="Arial" w:hAnsi="Arial" w:cs="Arial"/>
          <w:sz w:val="24"/>
          <w:szCs w:val="24"/>
        </w:rPr>
        <w:t>”</w:t>
      </w:r>
      <w:r w:rsidRPr="00E377D4">
        <w:rPr>
          <w:rFonts w:ascii="Arial" w:hAnsi="Arial" w:cs="Arial" w:hint="eastAsia"/>
          <w:sz w:val="24"/>
          <w:szCs w:val="24"/>
        </w:rPr>
        <w:t xml:space="preserve">users most </w:t>
      </w:r>
      <w:r w:rsidRPr="00E377D4">
        <w:rPr>
          <w:rFonts w:ascii="Arial" w:hAnsi="Arial" w:cs="Arial"/>
          <w:sz w:val="24"/>
          <w:szCs w:val="24"/>
        </w:rPr>
        <w:t>satisfied</w:t>
      </w:r>
      <w:r w:rsidRPr="00E377D4">
        <w:rPr>
          <w:rFonts w:ascii="Arial" w:hAnsi="Arial" w:cs="Arial" w:hint="eastAsia"/>
          <w:sz w:val="24"/>
          <w:szCs w:val="24"/>
        </w:rPr>
        <w:t xml:space="preserve"> unit</w:t>
      </w:r>
      <w:r w:rsidRPr="00E377D4">
        <w:rPr>
          <w:rFonts w:ascii="Arial" w:hAnsi="Arial" w:cs="Arial"/>
          <w:sz w:val="24"/>
          <w:szCs w:val="24"/>
        </w:rPr>
        <w:t>”</w:t>
      </w:r>
    </w:p>
    <w:p w:rsidR="00D679B8" w:rsidRPr="00E377D4" w:rsidRDefault="00D679B8" w:rsidP="00D679B8">
      <w:pPr>
        <w:pStyle w:val="ListParagraph"/>
        <w:rPr>
          <w:rFonts w:ascii="Arial" w:hAnsi="Arial" w:cs="Arial"/>
          <w:sz w:val="24"/>
          <w:szCs w:val="24"/>
        </w:rPr>
      </w:pPr>
      <w:r w:rsidRPr="00E377D4">
        <w:rPr>
          <w:rFonts w:ascii="Arial" w:hAnsi="Arial" w:cs="Arial"/>
          <w:noProof/>
          <w:sz w:val="24"/>
          <w:szCs w:val="24"/>
        </w:rPr>
        <w:drawing>
          <wp:inline distT="0" distB="0" distL="0" distR="0">
            <wp:extent cx="5274310" cy="1798320"/>
            <wp:effectExtent l="19050" t="0" r="2540" b="0"/>
            <wp:docPr id="19" name="图片 33" descr="QQ图片2016022615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226150040.png"/>
                    <pic:cNvPicPr/>
                  </pic:nvPicPr>
                  <pic:blipFill>
                    <a:blip r:embed="rId10" cstate="print"/>
                    <a:stretch>
                      <a:fillRect/>
                    </a:stretch>
                  </pic:blipFill>
                  <pic:spPr>
                    <a:xfrm>
                      <a:off x="0" y="0"/>
                      <a:ext cx="5274310" cy="1798320"/>
                    </a:xfrm>
                    <a:prstGeom prst="rect">
                      <a:avLst/>
                    </a:prstGeom>
                  </pic:spPr>
                </pic:pic>
              </a:graphicData>
            </a:graphic>
          </wp:inline>
        </w:drawing>
      </w:r>
    </w:p>
    <w:p w:rsidR="00D679B8" w:rsidRPr="00E377D4" w:rsidRDefault="00D679B8" w:rsidP="00BE05AB">
      <w:pPr>
        <w:pStyle w:val="ListParagraph"/>
        <w:widowControl w:val="0"/>
        <w:numPr>
          <w:ilvl w:val="0"/>
          <w:numId w:val="13"/>
        </w:numPr>
        <w:contextualSpacing w:val="0"/>
        <w:jc w:val="both"/>
        <w:rPr>
          <w:rFonts w:ascii="Arial" w:hAnsi="Arial" w:cs="Arial"/>
          <w:sz w:val="24"/>
          <w:szCs w:val="24"/>
        </w:rPr>
      </w:pPr>
      <w:r w:rsidRPr="00E377D4">
        <w:rPr>
          <w:rFonts w:ascii="Arial" w:hAnsi="Arial" w:cs="Arial" w:hint="eastAsia"/>
          <w:sz w:val="24"/>
          <w:szCs w:val="24"/>
        </w:rPr>
        <w:t>(2013-2015)</w:t>
      </w:r>
      <w:r w:rsidRPr="00E377D4">
        <w:rPr>
          <w:rFonts w:ascii="Arial" w:hAnsi="Arial" w:cs="Arial"/>
          <w:sz w:val="24"/>
          <w:szCs w:val="24"/>
        </w:rPr>
        <w:t>”</w:t>
      </w:r>
      <w:r w:rsidRPr="00E377D4">
        <w:rPr>
          <w:rFonts w:ascii="Arial" w:hAnsi="Arial" w:cs="Arial" w:hint="eastAsia"/>
          <w:sz w:val="24"/>
          <w:szCs w:val="24"/>
        </w:rPr>
        <w:t>500 tops of developers</w:t>
      </w:r>
      <w:r w:rsidRPr="00E377D4">
        <w:rPr>
          <w:rFonts w:ascii="Arial" w:hAnsi="Arial" w:cs="Arial"/>
          <w:sz w:val="24"/>
          <w:szCs w:val="24"/>
        </w:rPr>
        <w:t>’</w:t>
      </w:r>
      <w:r w:rsidRPr="00E377D4">
        <w:rPr>
          <w:rFonts w:ascii="Arial" w:hAnsi="Arial" w:cs="Arial" w:hint="eastAsia"/>
          <w:sz w:val="24"/>
          <w:szCs w:val="24"/>
        </w:rPr>
        <w:t xml:space="preserve"> first choice elevator supplier</w:t>
      </w:r>
      <w:r w:rsidRPr="00E377D4">
        <w:rPr>
          <w:rFonts w:ascii="Arial" w:hAnsi="Arial" w:cs="Arial"/>
          <w:sz w:val="24"/>
          <w:szCs w:val="24"/>
        </w:rPr>
        <w:t>”</w:t>
      </w:r>
    </w:p>
    <w:p w:rsidR="00D679B8" w:rsidRPr="00E377D4" w:rsidRDefault="00D679B8" w:rsidP="00D679B8">
      <w:pPr>
        <w:pStyle w:val="ListParagraph"/>
        <w:rPr>
          <w:rFonts w:ascii="Arial" w:hAnsi="Arial" w:cs="Arial"/>
          <w:sz w:val="24"/>
          <w:szCs w:val="24"/>
        </w:rPr>
      </w:pPr>
      <w:r w:rsidRPr="00E377D4">
        <w:rPr>
          <w:rFonts w:ascii="Arial" w:hAnsi="Arial" w:cs="Arial"/>
          <w:sz w:val="24"/>
          <w:szCs w:val="24"/>
        </w:rPr>
        <w:t xml:space="preserve">                           </w:t>
      </w:r>
    </w:p>
    <w:p w:rsidR="00D679B8" w:rsidRDefault="00D679B8" w:rsidP="00D679B8">
      <w:pPr>
        <w:pStyle w:val="ListParagraph"/>
        <w:rPr>
          <w:rFonts w:ascii="Arial" w:hAnsi="Arial" w:cs="Arial"/>
          <w:sz w:val="24"/>
          <w:szCs w:val="24"/>
        </w:rPr>
      </w:pPr>
      <w:r w:rsidRPr="00E377D4">
        <w:rPr>
          <w:rFonts w:ascii="Arial" w:hAnsi="Arial" w:cs="Arial"/>
          <w:sz w:val="24"/>
          <w:szCs w:val="24"/>
        </w:rPr>
        <w:t xml:space="preserve">                      </w:t>
      </w:r>
      <w:r w:rsidRPr="00E377D4">
        <w:rPr>
          <w:rFonts w:ascii="Arial" w:hAnsi="Arial" w:cs="Arial"/>
          <w:noProof/>
          <w:sz w:val="24"/>
          <w:szCs w:val="24"/>
        </w:rPr>
        <w:drawing>
          <wp:inline distT="0" distB="0" distL="0" distR="0">
            <wp:extent cx="3238095" cy="2247619"/>
            <wp:effectExtent l="19050" t="0" r="405" b="0"/>
            <wp:docPr id="39" name="图片 35" descr="QQ图片20160226150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226150932.png"/>
                    <pic:cNvPicPr/>
                  </pic:nvPicPr>
                  <pic:blipFill>
                    <a:blip r:embed="rId11" cstate="print"/>
                    <a:stretch>
                      <a:fillRect/>
                    </a:stretch>
                  </pic:blipFill>
                  <pic:spPr>
                    <a:xfrm>
                      <a:off x="0" y="0"/>
                      <a:ext cx="3238095" cy="2247619"/>
                    </a:xfrm>
                    <a:prstGeom prst="rect">
                      <a:avLst/>
                    </a:prstGeom>
                  </pic:spPr>
                </pic:pic>
              </a:graphicData>
            </a:graphic>
          </wp:inline>
        </w:drawing>
      </w:r>
    </w:p>
    <w:p w:rsidR="00A60184" w:rsidRPr="00E377D4" w:rsidRDefault="00A60184" w:rsidP="00D679B8">
      <w:pPr>
        <w:pStyle w:val="ListParagraph"/>
        <w:rPr>
          <w:rFonts w:ascii="Arial" w:hAnsi="Arial" w:cs="Arial"/>
          <w:sz w:val="24"/>
          <w:szCs w:val="24"/>
        </w:rPr>
      </w:pPr>
      <w:bookmarkStart w:id="0" w:name="_GoBack"/>
      <w:bookmarkEnd w:id="0"/>
    </w:p>
    <w:p w:rsidR="00D679B8" w:rsidRPr="00E377D4" w:rsidRDefault="00D679B8" w:rsidP="00BE05AB">
      <w:pPr>
        <w:pStyle w:val="ListParagraph"/>
        <w:widowControl w:val="0"/>
        <w:numPr>
          <w:ilvl w:val="0"/>
          <w:numId w:val="13"/>
        </w:numPr>
        <w:contextualSpacing w:val="0"/>
        <w:jc w:val="both"/>
        <w:rPr>
          <w:rFonts w:ascii="Arial" w:hAnsi="Arial" w:cs="Arial"/>
          <w:sz w:val="24"/>
          <w:szCs w:val="24"/>
        </w:rPr>
      </w:pPr>
      <w:r w:rsidRPr="00E377D4">
        <w:rPr>
          <w:rFonts w:hint="eastAsia"/>
          <w:sz w:val="24"/>
          <w:szCs w:val="24"/>
        </w:rPr>
        <w:t xml:space="preserve">Canny elevator (2013-2015) 3 years </w:t>
      </w:r>
      <w:r w:rsidRPr="00E377D4">
        <w:rPr>
          <w:sz w:val="24"/>
          <w:szCs w:val="24"/>
        </w:rPr>
        <w:t>continuously</w:t>
      </w:r>
      <w:r w:rsidRPr="00E377D4">
        <w:rPr>
          <w:rFonts w:hint="eastAsia"/>
          <w:sz w:val="24"/>
          <w:szCs w:val="24"/>
        </w:rPr>
        <w:t xml:space="preserve"> listed in </w:t>
      </w:r>
      <w:r w:rsidRPr="00E377D4">
        <w:rPr>
          <w:sz w:val="24"/>
          <w:szCs w:val="24"/>
        </w:rPr>
        <w:t>“</w:t>
      </w:r>
      <w:r w:rsidRPr="00E377D4">
        <w:rPr>
          <w:rFonts w:hint="eastAsia"/>
          <w:sz w:val="24"/>
          <w:szCs w:val="24"/>
        </w:rPr>
        <w:t>preferred supplier brand of TOP</w:t>
      </w:r>
      <w:r w:rsidRPr="00E377D4">
        <w:rPr>
          <w:sz w:val="24"/>
          <w:szCs w:val="24"/>
        </w:rPr>
        <w:t>.</w:t>
      </w:r>
    </w:p>
    <w:p w:rsidR="00D679B8" w:rsidRPr="00E377D4" w:rsidRDefault="00D679B8" w:rsidP="00D679B8">
      <w:pPr>
        <w:pStyle w:val="ListParagraph"/>
        <w:rPr>
          <w:rFonts w:ascii="Arial" w:hAnsi="Arial" w:cs="Arial"/>
          <w:sz w:val="24"/>
          <w:szCs w:val="24"/>
        </w:rPr>
      </w:pPr>
    </w:p>
    <w:p w:rsidR="00D679B8" w:rsidRPr="00E377D4" w:rsidRDefault="00D679B8" w:rsidP="00D679B8">
      <w:pPr>
        <w:pStyle w:val="ListParagraph"/>
        <w:rPr>
          <w:rFonts w:ascii="Arial" w:hAnsi="Arial" w:cs="Arial"/>
          <w:sz w:val="24"/>
          <w:szCs w:val="24"/>
        </w:rPr>
      </w:pPr>
    </w:p>
    <w:p w:rsidR="00D679B8" w:rsidRPr="00E377D4" w:rsidRDefault="00D679B8" w:rsidP="00D679B8">
      <w:pPr>
        <w:rPr>
          <w:sz w:val="24"/>
          <w:szCs w:val="24"/>
        </w:rPr>
      </w:pPr>
      <w:r w:rsidRPr="00E377D4">
        <w:rPr>
          <w:rFonts w:hint="eastAsia"/>
          <w:sz w:val="24"/>
          <w:szCs w:val="24"/>
        </w:rPr>
        <w:lastRenderedPageBreak/>
        <w:t>VII. Classical projects</w:t>
      </w:r>
    </w:p>
    <w:p w:rsidR="006572BA" w:rsidRPr="00E377D4" w:rsidRDefault="006572BA" w:rsidP="00D679B8">
      <w:pPr>
        <w:rPr>
          <w:sz w:val="24"/>
          <w:szCs w:val="24"/>
        </w:rPr>
      </w:pPr>
    </w:p>
    <w:p w:rsidR="00D679B8" w:rsidRPr="00E377D4" w:rsidRDefault="00D679B8" w:rsidP="00BE05AB">
      <w:pPr>
        <w:pStyle w:val="ListParagraph"/>
        <w:widowControl w:val="0"/>
        <w:numPr>
          <w:ilvl w:val="0"/>
          <w:numId w:val="14"/>
        </w:numPr>
        <w:contextualSpacing w:val="0"/>
        <w:jc w:val="both"/>
        <w:rPr>
          <w:sz w:val="24"/>
          <w:szCs w:val="24"/>
        </w:rPr>
      </w:pPr>
      <w:r w:rsidRPr="00E377D4">
        <w:rPr>
          <w:sz w:val="24"/>
          <w:szCs w:val="24"/>
        </w:rPr>
        <w:t>T</w:t>
      </w:r>
      <w:r w:rsidRPr="00E377D4">
        <w:rPr>
          <w:rFonts w:hint="eastAsia"/>
          <w:sz w:val="24"/>
          <w:szCs w:val="24"/>
        </w:rPr>
        <w:t xml:space="preserve">he listed 4 kinds of </w:t>
      </w:r>
      <w:r w:rsidRPr="00E377D4">
        <w:rPr>
          <w:sz w:val="24"/>
          <w:szCs w:val="24"/>
        </w:rPr>
        <w:t>projects</w:t>
      </w:r>
      <w:r w:rsidRPr="00E377D4">
        <w:rPr>
          <w:rFonts w:hint="eastAsia"/>
          <w:sz w:val="24"/>
          <w:szCs w:val="24"/>
        </w:rPr>
        <w:t xml:space="preserve"> represent the highest market of escalator and elevator.</w:t>
      </w:r>
    </w:p>
    <w:p w:rsidR="00D679B8" w:rsidRPr="00E377D4" w:rsidRDefault="00D679B8" w:rsidP="00BE05AB">
      <w:pPr>
        <w:pStyle w:val="ListParagraph"/>
        <w:widowControl w:val="0"/>
        <w:numPr>
          <w:ilvl w:val="0"/>
          <w:numId w:val="15"/>
        </w:numPr>
        <w:contextualSpacing w:val="0"/>
        <w:jc w:val="both"/>
        <w:rPr>
          <w:sz w:val="24"/>
          <w:szCs w:val="24"/>
        </w:rPr>
      </w:pPr>
      <w:r w:rsidRPr="00E377D4">
        <w:rPr>
          <w:sz w:val="24"/>
          <w:szCs w:val="24"/>
        </w:rPr>
        <w:t>H</w:t>
      </w:r>
      <w:r w:rsidRPr="00E377D4">
        <w:rPr>
          <w:rFonts w:hint="eastAsia"/>
          <w:sz w:val="24"/>
          <w:szCs w:val="24"/>
        </w:rPr>
        <w:t>igh speed elevator(with 3m/s over than 300 units; 4m/s over than 120 units; 6m/s over than 25 units)</w:t>
      </w:r>
    </w:p>
    <w:p w:rsidR="00D679B8" w:rsidRPr="00E377D4" w:rsidRDefault="00D679B8" w:rsidP="00D679B8">
      <w:pPr>
        <w:pStyle w:val="ListParagraph"/>
        <w:rPr>
          <w:sz w:val="24"/>
          <w:szCs w:val="24"/>
        </w:rPr>
      </w:pPr>
      <w:r w:rsidRPr="00E377D4">
        <w:rPr>
          <w:rFonts w:hint="eastAsia"/>
          <w:sz w:val="24"/>
          <w:szCs w:val="24"/>
        </w:rPr>
        <w:t xml:space="preserve">6m/s: Shanghai </w:t>
      </w:r>
      <w:proofErr w:type="spellStart"/>
      <w:r w:rsidRPr="00E377D4">
        <w:rPr>
          <w:rFonts w:hint="eastAsia"/>
          <w:sz w:val="24"/>
          <w:szCs w:val="24"/>
        </w:rPr>
        <w:t>Longement</w:t>
      </w:r>
      <w:proofErr w:type="spellEnd"/>
      <w:r w:rsidRPr="00E377D4">
        <w:rPr>
          <w:rFonts w:hint="eastAsia"/>
          <w:sz w:val="24"/>
          <w:szCs w:val="24"/>
        </w:rPr>
        <w:t xml:space="preserve"> Yes tower, Shenyang </w:t>
      </w:r>
      <w:proofErr w:type="spellStart"/>
      <w:r w:rsidRPr="00E377D4">
        <w:rPr>
          <w:rFonts w:hint="eastAsia"/>
          <w:sz w:val="24"/>
          <w:szCs w:val="24"/>
        </w:rPr>
        <w:t>Longement</w:t>
      </w:r>
      <w:proofErr w:type="spellEnd"/>
      <w:r w:rsidRPr="00E377D4">
        <w:rPr>
          <w:rFonts w:hint="eastAsia"/>
          <w:sz w:val="24"/>
          <w:szCs w:val="24"/>
        </w:rPr>
        <w:t xml:space="preserve">, Chengdu </w:t>
      </w:r>
      <w:proofErr w:type="spellStart"/>
      <w:r w:rsidRPr="00E377D4">
        <w:rPr>
          <w:rFonts w:hint="eastAsia"/>
          <w:sz w:val="24"/>
          <w:szCs w:val="24"/>
        </w:rPr>
        <w:t>Longement</w:t>
      </w:r>
      <w:proofErr w:type="spellEnd"/>
      <w:proofErr w:type="gramStart"/>
      <w:r w:rsidRPr="00E377D4">
        <w:rPr>
          <w:rFonts w:hint="eastAsia"/>
          <w:sz w:val="24"/>
          <w:szCs w:val="24"/>
        </w:rPr>
        <w:t>..</w:t>
      </w:r>
      <w:proofErr w:type="gramEnd"/>
    </w:p>
    <w:p w:rsidR="00D679B8" w:rsidRPr="00E377D4" w:rsidRDefault="00D679B8" w:rsidP="00D679B8">
      <w:pPr>
        <w:pStyle w:val="ListParagraph"/>
        <w:rPr>
          <w:sz w:val="24"/>
          <w:szCs w:val="24"/>
        </w:rPr>
      </w:pPr>
      <w:r w:rsidRPr="00E377D4">
        <w:rPr>
          <w:rFonts w:hint="eastAsia"/>
          <w:sz w:val="24"/>
          <w:szCs w:val="24"/>
        </w:rPr>
        <w:t xml:space="preserve">4m/s: Century Gold-source Hotel in Guiyang, </w:t>
      </w:r>
      <w:proofErr w:type="spellStart"/>
      <w:r w:rsidRPr="00E377D4">
        <w:rPr>
          <w:rFonts w:hint="eastAsia"/>
          <w:sz w:val="24"/>
          <w:szCs w:val="24"/>
        </w:rPr>
        <w:t>Luoyuanwan</w:t>
      </w:r>
      <w:proofErr w:type="spellEnd"/>
      <w:r w:rsidRPr="00E377D4">
        <w:rPr>
          <w:rFonts w:hint="eastAsia"/>
          <w:sz w:val="24"/>
          <w:szCs w:val="24"/>
        </w:rPr>
        <w:t xml:space="preserve">, Fuzhou, Hefei, </w:t>
      </w:r>
      <w:proofErr w:type="spellStart"/>
      <w:r w:rsidRPr="00E377D4">
        <w:rPr>
          <w:rFonts w:hint="eastAsia"/>
          <w:sz w:val="24"/>
          <w:szCs w:val="24"/>
        </w:rPr>
        <w:t>Guian</w:t>
      </w:r>
      <w:proofErr w:type="spellEnd"/>
      <w:r w:rsidRPr="00E377D4">
        <w:rPr>
          <w:rFonts w:hint="eastAsia"/>
          <w:sz w:val="24"/>
          <w:szCs w:val="24"/>
        </w:rPr>
        <w:t xml:space="preserve">, </w:t>
      </w:r>
      <w:proofErr w:type="spellStart"/>
      <w:r w:rsidRPr="00E377D4">
        <w:rPr>
          <w:rFonts w:hint="eastAsia"/>
          <w:sz w:val="24"/>
          <w:szCs w:val="24"/>
        </w:rPr>
        <w:t>Hangzhouwan</w:t>
      </w:r>
      <w:proofErr w:type="spellEnd"/>
      <w:r w:rsidRPr="00E377D4">
        <w:rPr>
          <w:rFonts w:hint="eastAsia"/>
          <w:sz w:val="24"/>
          <w:szCs w:val="24"/>
        </w:rPr>
        <w:t xml:space="preserve">; </w:t>
      </w:r>
      <w:proofErr w:type="spellStart"/>
      <w:r w:rsidRPr="00E377D4">
        <w:rPr>
          <w:rFonts w:hint="eastAsia"/>
          <w:sz w:val="24"/>
          <w:szCs w:val="24"/>
        </w:rPr>
        <w:t>Heyin</w:t>
      </w:r>
      <w:proofErr w:type="spellEnd"/>
      <w:r w:rsidRPr="00E377D4">
        <w:rPr>
          <w:rFonts w:hint="eastAsia"/>
          <w:sz w:val="24"/>
          <w:szCs w:val="24"/>
        </w:rPr>
        <w:t xml:space="preserve"> square in Guangzhou, Suzhou Metro control building, Shanghai </w:t>
      </w:r>
      <w:proofErr w:type="spellStart"/>
      <w:r w:rsidRPr="00E377D4">
        <w:rPr>
          <w:rFonts w:hint="eastAsia"/>
          <w:sz w:val="24"/>
          <w:szCs w:val="24"/>
        </w:rPr>
        <w:t>Longement</w:t>
      </w:r>
      <w:proofErr w:type="spellEnd"/>
      <w:r w:rsidRPr="00E377D4">
        <w:rPr>
          <w:rFonts w:hint="eastAsia"/>
          <w:sz w:val="24"/>
          <w:szCs w:val="24"/>
        </w:rPr>
        <w:t xml:space="preserve"> Yes tower, </w:t>
      </w:r>
      <w:proofErr w:type="spellStart"/>
      <w:r w:rsidRPr="00E377D4">
        <w:rPr>
          <w:rFonts w:hint="eastAsia"/>
          <w:sz w:val="24"/>
          <w:szCs w:val="24"/>
        </w:rPr>
        <w:t>Shengyang</w:t>
      </w:r>
      <w:proofErr w:type="spellEnd"/>
      <w:r w:rsidRPr="00E377D4">
        <w:rPr>
          <w:rFonts w:hint="eastAsia"/>
          <w:sz w:val="24"/>
          <w:szCs w:val="24"/>
        </w:rPr>
        <w:t xml:space="preserve"> </w:t>
      </w:r>
      <w:proofErr w:type="spellStart"/>
      <w:r w:rsidRPr="00E377D4">
        <w:rPr>
          <w:rFonts w:hint="eastAsia"/>
          <w:sz w:val="24"/>
          <w:szCs w:val="24"/>
        </w:rPr>
        <w:t>Longement</w:t>
      </w:r>
      <w:proofErr w:type="spellEnd"/>
      <w:r w:rsidRPr="00E377D4">
        <w:rPr>
          <w:rFonts w:hint="eastAsia"/>
          <w:sz w:val="24"/>
          <w:szCs w:val="24"/>
        </w:rPr>
        <w:t xml:space="preserve">, Chengdu </w:t>
      </w:r>
      <w:proofErr w:type="spellStart"/>
      <w:r w:rsidRPr="00E377D4">
        <w:rPr>
          <w:rFonts w:hint="eastAsia"/>
          <w:sz w:val="24"/>
          <w:szCs w:val="24"/>
        </w:rPr>
        <w:t>Longement</w:t>
      </w:r>
      <w:proofErr w:type="spellEnd"/>
      <w:r w:rsidRPr="00E377D4">
        <w:rPr>
          <w:rFonts w:hint="eastAsia"/>
          <w:sz w:val="24"/>
          <w:szCs w:val="24"/>
        </w:rPr>
        <w:t>.</w:t>
      </w:r>
    </w:p>
    <w:p w:rsidR="00D679B8" w:rsidRPr="00E377D4" w:rsidRDefault="00D679B8" w:rsidP="00D679B8">
      <w:pPr>
        <w:pStyle w:val="ListParagraph"/>
        <w:rPr>
          <w:sz w:val="24"/>
          <w:szCs w:val="24"/>
        </w:rPr>
      </w:pPr>
    </w:p>
    <w:p w:rsidR="00D679B8" w:rsidRPr="00E377D4" w:rsidRDefault="00D679B8" w:rsidP="00BE05AB">
      <w:pPr>
        <w:pStyle w:val="ListParagraph"/>
        <w:widowControl w:val="0"/>
        <w:numPr>
          <w:ilvl w:val="0"/>
          <w:numId w:val="15"/>
        </w:numPr>
        <w:contextualSpacing w:val="0"/>
        <w:jc w:val="both"/>
        <w:rPr>
          <w:sz w:val="24"/>
          <w:szCs w:val="24"/>
        </w:rPr>
      </w:pPr>
      <w:r w:rsidRPr="00E377D4">
        <w:rPr>
          <w:rFonts w:hint="eastAsia"/>
          <w:sz w:val="24"/>
          <w:szCs w:val="24"/>
        </w:rPr>
        <w:t>Public transportation (including over than 2,000 units heavy duty public escalators)</w:t>
      </w:r>
    </w:p>
    <w:p w:rsidR="00D679B8" w:rsidRPr="00E377D4" w:rsidRDefault="00D679B8" w:rsidP="00D679B8">
      <w:pPr>
        <w:pStyle w:val="ListParagraph"/>
        <w:rPr>
          <w:sz w:val="24"/>
          <w:szCs w:val="24"/>
        </w:rPr>
      </w:pPr>
      <w:r w:rsidRPr="00E377D4">
        <w:rPr>
          <w:rFonts w:hint="eastAsia"/>
          <w:sz w:val="24"/>
          <w:szCs w:val="24"/>
        </w:rPr>
        <w:t xml:space="preserve">Suzhou Metro Line 1/ Line 2/ Line 4 (whole line), Changsha metro Line 1, Guangdong high speed railway, Dalian Interurban railway, Shanxi high-speed railway, Beijing-Shanghai high speed railway Wuxi station, Harbin metro Line 1, Nanchang international airport, Korea metro, India metro, India railway, Iran metro, Iran railway, Turkey metro, </w:t>
      </w:r>
      <w:proofErr w:type="spellStart"/>
      <w:r w:rsidRPr="00E377D4">
        <w:rPr>
          <w:rFonts w:hint="eastAsia"/>
          <w:sz w:val="24"/>
          <w:szCs w:val="24"/>
        </w:rPr>
        <w:t>Zhangjiajie</w:t>
      </w:r>
      <w:proofErr w:type="spellEnd"/>
      <w:r w:rsidRPr="00E377D4">
        <w:rPr>
          <w:rFonts w:hint="eastAsia"/>
          <w:sz w:val="24"/>
          <w:szCs w:val="24"/>
        </w:rPr>
        <w:t xml:space="preserve"> </w:t>
      </w:r>
      <w:proofErr w:type="spellStart"/>
      <w:r w:rsidRPr="00E377D4">
        <w:rPr>
          <w:rFonts w:hint="eastAsia"/>
          <w:sz w:val="24"/>
          <w:szCs w:val="24"/>
        </w:rPr>
        <w:t>Tianmen</w:t>
      </w:r>
      <w:proofErr w:type="spellEnd"/>
      <w:r w:rsidRPr="00E377D4">
        <w:rPr>
          <w:rFonts w:hint="eastAsia"/>
          <w:sz w:val="24"/>
          <w:szCs w:val="24"/>
        </w:rPr>
        <w:t xml:space="preserve"> mountain, and other high-speed railway projects.</w:t>
      </w:r>
    </w:p>
    <w:p w:rsidR="00D679B8" w:rsidRPr="00E377D4" w:rsidRDefault="00D679B8" w:rsidP="00D679B8">
      <w:pPr>
        <w:pStyle w:val="ListParagraph"/>
        <w:rPr>
          <w:sz w:val="24"/>
          <w:szCs w:val="24"/>
        </w:rPr>
      </w:pPr>
    </w:p>
    <w:p w:rsidR="006572BA" w:rsidRPr="00E377D4" w:rsidRDefault="00D679B8" w:rsidP="006572BA">
      <w:pPr>
        <w:pStyle w:val="ListParagraph"/>
        <w:ind w:left="360"/>
        <w:rPr>
          <w:sz w:val="24"/>
          <w:szCs w:val="24"/>
        </w:rPr>
      </w:pPr>
      <w:r w:rsidRPr="00E377D4">
        <w:rPr>
          <w:rFonts w:hint="eastAsia"/>
          <w:sz w:val="24"/>
          <w:szCs w:val="24"/>
          <w:highlight w:val="yellow"/>
        </w:rPr>
        <w:t>Special instruction</w:t>
      </w:r>
    </w:p>
    <w:p w:rsidR="006572BA" w:rsidRPr="00E377D4" w:rsidRDefault="006572BA" w:rsidP="006572BA">
      <w:pPr>
        <w:pStyle w:val="ListParagraph"/>
        <w:ind w:left="360"/>
        <w:rPr>
          <w:sz w:val="24"/>
          <w:szCs w:val="24"/>
        </w:rPr>
      </w:pPr>
    </w:p>
    <w:p w:rsidR="00D679B8" w:rsidRPr="00E377D4" w:rsidRDefault="00D679B8" w:rsidP="00BE05AB">
      <w:pPr>
        <w:pStyle w:val="ListParagraph"/>
        <w:widowControl w:val="0"/>
        <w:numPr>
          <w:ilvl w:val="0"/>
          <w:numId w:val="16"/>
        </w:numPr>
        <w:contextualSpacing w:val="0"/>
        <w:jc w:val="both"/>
        <w:rPr>
          <w:sz w:val="24"/>
          <w:szCs w:val="24"/>
        </w:rPr>
      </w:pPr>
      <w:r w:rsidRPr="00E377D4">
        <w:rPr>
          <w:rFonts w:hint="eastAsia"/>
          <w:sz w:val="24"/>
          <w:szCs w:val="24"/>
        </w:rPr>
        <w:t xml:space="preserve">Chongqing </w:t>
      </w:r>
      <w:proofErr w:type="spellStart"/>
      <w:r w:rsidRPr="00E377D4">
        <w:rPr>
          <w:rFonts w:hint="eastAsia"/>
          <w:sz w:val="24"/>
          <w:szCs w:val="24"/>
        </w:rPr>
        <w:t>Empark</w:t>
      </w:r>
      <w:proofErr w:type="spellEnd"/>
      <w:r w:rsidRPr="00E377D4">
        <w:rPr>
          <w:rFonts w:hint="eastAsia"/>
          <w:sz w:val="24"/>
          <w:szCs w:val="24"/>
        </w:rPr>
        <w:t xml:space="preserve"> hotel: the earliest Chinese brand elevator with high speed 3m/s in year 2005</w:t>
      </w:r>
    </w:p>
    <w:p w:rsidR="00D679B8" w:rsidRPr="00E377D4" w:rsidRDefault="00D679B8" w:rsidP="00BE05AB">
      <w:pPr>
        <w:pStyle w:val="ListParagraph"/>
        <w:widowControl w:val="0"/>
        <w:numPr>
          <w:ilvl w:val="0"/>
          <w:numId w:val="16"/>
        </w:numPr>
        <w:contextualSpacing w:val="0"/>
        <w:jc w:val="both"/>
        <w:rPr>
          <w:sz w:val="24"/>
          <w:szCs w:val="24"/>
        </w:rPr>
      </w:pPr>
      <w:r w:rsidRPr="00E377D4">
        <w:rPr>
          <w:rFonts w:hint="eastAsia"/>
          <w:sz w:val="24"/>
          <w:szCs w:val="24"/>
        </w:rPr>
        <w:t xml:space="preserve">Guiyang </w:t>
      </w:r>
      <w:proofErr w:type="spellStart"/>
      <w:r w:rsidRPr="00E377D4">
        <w:rPr>
          <w:rFonts w:hint="eastAsia"/>
          <w:sz w:val="24"/>
          <w:szCs w:val="24"/>
        </w:rPr>
        <w:t>Empark</w:t>
      </w:r>
      <w:proofErr w:type="spellEnd"/>
      <w:r w:rsidRPr="00E377D4">
        <w:rPr>
          <w:rFonts w:hint="eastAsia"/>
          <w:sz w:val="24"/>
          <w:szCs w:val="24"/>
        </w:rPr>
        <w:t xml:space="preserve"> grand hotel: the earliest Chinese brand elevator with high speed 4m/s in year 2008</w:t>
      </w:r>
    </w:p>
    <w:p w:rsidR="00D679B8" w:rsidRPr="00E377D4" w:rsidRDefault="00D679B8" w:rsidP="00BE05AB">
      <w:pPr>
        <w:pStyle w:val="ListParagraph"/>
        <w:widowControl w:val="0"/>
        <w:numPr>
          <w:ilvl w:val="0"/>
          <w:numId w:val="16"/>
        </w:numPr>
        <w:contextualSpacing w:val="0"/>
        <w:jc w:val="both"/>
        <w:rPr>
          <w:sz w:val="24"/>
          <w:szCs w:val="24"/>
        </w:rPr>
      </w:pPr>
      <w:r w:rsidRPr="00E377D4">
        <w:rPr>
          <w:rFonts w:hint="eastAsia"/>
          <w:sz w:val="24"/>
          <w:szCs w:val="24"/>
        </w:rPr>
        <w:t xml:space="preserve">Shanghai </w:t>
      </w:r>
      <w:proofErr w:type="spellStart"/>
      <w:r w:rsidRPr="00E377D4">
        <w:rPr>
          <w:rFonts w:hint="eastAsia"/>
          <w:sz w:val="24"/>
          <w:szCs w:val="24"/>
        </w:rPr>
        <w:t>Longement</w:t>
      </w:r>
      <w:proofErr w:type="spellEnd"/>
      <w:r w:rsidRPr="00E377D4">
        <w:rPr>
          <w:rFonts w:hint="eastAsia"/>
          <w:sz w:val="24"/>
          <w:szCs w:val="24"/>
        </w:rPr>
        <w:t xml:space="preserve"> YES tower: the earliest Chinese brand elevator with high speed 6m/s in year 2011(actual speed can reach to 7m/s), together with Shenyang </w:t>
      </w:r>
      <w:proofErr w:type="spellStart"/>
      <w:r w:rsidRPr="00E377D4">
        <w:rPr>
          <w:rFonts w:hint="eastAsia"/>
          <w:sz w:val="24"/>
          <w:szCs w:val="24"/>
        </w:rPr>
        <w:t>Longement</w:t>
      </w:r>
      <w:proofErr w:type="spellEnd"/>
      <w:r w:rsidRPr="00E377D4">
        <w:rPr>
          <w:rFonts w:hint="eastAsia"/>
          <w:sz w:val="24"/>
          <w:szCs w:val="24"/>
        </w:rPr>
        <w:t xml:space="preserve"> project, keep the record of Chinese brand fastest elevator(with actual project)</w:t>
      </w:r>
    </w:p>
    <w:p w:rsidR="00D679B8" w:rsidRPr="00E377D4" w:rsidRDefault="00D679B8" w:rsidP="00BE05AB">
      <w:pPr>
        <w:pStyle w:val="ListParagraph"/>
        <w:widowControl w:val="0"/>
        <w:numPr>
          <w:ilvl w:val="0"/>
          <w:numId w:val="16"/>
        </w:numPr>
        <w:contextualSpacing w:val="0"/>
        <w:jc w:val="both"/>
        <w:rPr>
          <w:sz w:val="24"/>
          <w:szCs w:val="24"/>
        </w:rPr>
      </w:pPr>
      <w:r w:rsidRPr="00E377D4">
        <w:rPr>
          <w:rFonts w:hint="eastAsia"/>
          <w:sz w:val="24"/>
          <w:szCs w:val="24"/>
        </w:rPr>
        <w:t>Guiyang century complex: purchase elevators and escalators over 1350 units, one of the biggest complex in the world.</w:t>
      </w:r>
    </w:p>
    <w:p w:rsidR="00D679B8" w:rsidRPr="00E377D4" w:rsidRDefault="00D679B8" w:rsidP="00BE05AB">
      <w:pPr>
        <w:pStyle w:val="ListParagraph"/>
        <w:widowControl w:val="0"/>
        <w:numPr>
          <w:ilvl w:val="0"/>
          <w:numId w:val="16"/>
        </w:numPr>
        <w:contextualSpacing w:val="0"/>
        <w:jc w:val="both"/>
        <w:rPr>
          <w:sz w:val="24"/>
          <w:szCs w:val="24"/>
        </w:rPr>
      </w:pPr>
      <w:r w:rsidRPr="00E377D4">
        <w:rPr>
          <w:rFonts w:hint="eastAsia"/>
          <w:sz w:val="24"/>
          <w:szCs w:val="24"/>
        </w:rPr>
        <w:t xml:space="preserve">Chengdu New Century global center: the biggest individual building in the world, the most influential project </w:t>
      </w:r>
      <w:r w:rsidRPr="00E377D4">
        <w:rPr>
          <w:sz w:val="24"/>
          <w:szCs w:val="24"/>
        </w:rPr>
        <w:t>I</w:t>
      </w:r>
      <w:r w:rsidRPr="00E377D4">
        <w:rPr>
          <w:rFonts w:hint="eastAsia"/>
          <w:sz w:val="24"/>
          <w:szCs w:val="24"/>
        </w:rPr>
        <w:t xml:space="preserve">n Chengdu area, Canny offer 161 units elevators, 142 </w:t>
      </w:r>
      <w:proofErr w:type="gramStart"/>
      <w:r w:rsidRPr="00E377D4">
        <w:rPr>
          <w:rFonts w:hint="eastAsia"/>
          <w:sz w:val="24"/>
          <w:szCs w:val="24"/>
        </w:rPr>
        <w:t>units</w:t>
      </w:r>
      <w:proofErr w:type="gramEnd"/>
      <w:r w:rsidRPr="00E377D4">
        <w:rPr>
          <w:rFonts w:hint="eastAsia"/>
          <w:sz w:val="24"/>
          <w:szCs w:val="24"/>
        </w:rPr>
        <w:t xml:space="preserve"> escalators, among which there are 2 units escalators with 21m high escalators, </w:t>
      </w:r>
      <w:r w:rsidRPr="00E377D4">
        <w:rPr>
          <w:sz w:val="24"/>
          <w:szCs w:val="24"/>
        </w:rPr>
        <w:t>magnificent</w:t>
      </w:r>
      <w:r w:rsidRPr="00E377D4">
        <w:rPr>
          <w:rFonts w:hint="eastAsia"/>
          <w:sz w:val="24"/>
          <w:szCs w:val="24"/>
        </w:rPr>
        <w:t xml:space="preserve"> and resplendent, </w:t>
      </w:r>
      <w:r w:rsidRPr="00E377D4">
        <w:rPr>
          <w:sz w:val="24"/>
          <w:szCs w:val="24"/>
        </w:rPr>
        <w:t>especially</w:t>
      </w:r>
      <w:r w:rsidRPr="00E377D4">
        <w:rPr>
          <w:rFonts w:hint="eastAsia"/>
          <w:sz w:val="24"/>
          <w:szCs w:val="24"/>
        </w:rPr>
        <w:t xml:space="preserve"> noticeable.</w:t>
      </w:r>
    </w:p>
    <w:p w:rsidR="00D679B8" w:rsidRPr="00E377D4" w:rsidRDefault="00D679B8" w:rsidP="00BE05AB">
      <w:pPr>
        <w:pStyle w:val="ListParagraph"/>
        <w:widowControl w:val="0"/>
        <w:numPr>
          <w:ilvl w:val="0"/>
          <w:numId w:val="16"/>
        </w:numPr>
        <w:contextualSpacing w:val="0"/>
        <w:jc w:val="both"/>
        <w:rPr>
          <w:sz w:val="24"/>
          <w:szCs w:val="24"/>
        </w:rPr>
      </w:pPr>
      <w:r w:rsidRPr="00E377D4">
        <w:rPr>
          <w:rFonts w:hint="eastAsia"/>
          <w:sz w:val="24"/>
          <w:szCs w:val="24"/>
        </w:rPr>
        <w:t>Chongqing International EXPO center: the biggest in the west of China, the 2</w:t>
      </w:r>
      <w:r w:rsidRPr="00E377D4">
        <w:rPr>
          <w:rFonts w:hint="eastAsia"/>
          <w:sz w:val="24"/>
          <w:szCs w:val="24"/>
          <w:vertAlign w:val="superscript"/>
        </w:rPr>
        <w:t>nd</w:t>
      </w:r>
      <w:r w:rsidRPr="00E377D4">
        <w:rPr>
          <w:rFonts w:hint="eastAsia"/>
          <w:sz w:val="24"/>
          <w:szCs w:val="24"/>
        </w:rPr>
        <w:t xml:space="preserve"> biggest in China professional stadium, Canny offer 162 units elevator and 16 </w:t>
      </w:r>
      <w:proofErr w:type="gramStart"/>
      <w:r w:rsidRPr="00E377D4">
        <w:rPr>
          <w:rFonts w:hint="eastAsia"/>
          <w:sz w:val="24"/>
          <w:szCs w:val="24"/>
        </w:rPr>
        <w:t>units</w:t>
      </w:r>
      <w:proofErr w:type="gramEnd"/>
      <w:r w:rsidRPr="00E377D4">
        <w:rPr>
          <w:rFonts w:hint="eastAsia"/>
          <w:sz w:val="24"/>
          <w:szCs w:val="24"/>
        </w:rPr>
        <w:t xml:space="preserve"> escalators.</w:t>
      </w:r>
    </w:p>
    <w:p w:rsidR="00D679B8" w:rsidRPr="00E377D4" w:rsidRDefault="00D679B8" w:rsidP="00BE05AB">
      <w:pPr>
        <w:pStyle w:val="ListParagraph"/>
        <w:widowControl w:val="0"/>
        <w:numPr>
          <w:ilvl w:val="0"/>
          <w:numId w:val="16"/>
        </w:numPr>
        <w:contextualSpacing w:val="0"/>
        <w:jc w:val="both"/>
        <w:rPr>
          <w:sz w:val="24"/>
          <w:szCs w:val="24"/>
        </w:rPr>
      </w:pPr>
      <w:r w:rsidRPr="00E377D4">
        <w:rPr>
          <w:rFonts w:hint="eastAsia"/>
          <w:sz w:val="24"/>
          <w:szCs w:val="24"/>
        </w:rPr>
        <w:t xml:space="preserve">Chongqing </w:t>
      </w:r>
      <w:proofErr w:type="spellStart"/>
      <w:r w:rsidRPr="00E377D4">
        <w:rPr>
          <w:rFonts w:hint="eastAsia"/>
          <w:sz w:val="24"/>
          <w:szCs w:val="24"/>
        </w:rPr>
        <w:t>ChaoTianMen</w:t>
      </w:r>
      <w:proofErr w:type="spellEnd"/>
      <w:r w:rsidRPr="00E377D4">
        <w:rPr>
          <w:rFonts w:hint="eastAsia"/>
          <w:sz w:val="24"/>
          <w:szCs w:val="24"/>
        </w:rPr>
        <w:t xml:space="preserve"> international trade center: Midwest imports and exports </w:t>
      </w:r>
      <w:r w:rsidRPr="00E377D4">
        <w:rPr>
          <w:sz w:val="24"/>
          <w:szCs w:val="24"/>
        </w:rPr>
        <w:t>distributing</w:t>
      </w:r>
      <w:r w:rsidRPr="00E377D4">
        <w:rPr>
          <w:rFonts w:hint="eastAsia"/>
          <w:sz w:val="24"/>
          <w:szCs w:val="24"/>
        </w:rPr>
        <w:t xml:space="preserve"> center, Canny provided to this project 125 units elevators, 133 units escalators.</w:t>
      </w:r>
    </w:p>
    <w:p w:rsidR="00D679B8" w:rsidRPr="00E377D4" w:rsidRDefault="00D679B8" w:rsidP="00BE05AB">
      <w:pPr>
        <w:pStyle w:val="ListParagraph"/>
        <w:widowControl w:val="0"/>
        <w:numPr>
          <w:ilvl w:val="0"/>
          <w:numId w:val="16"/>
        </w:numPr>
        <w:contextualSpacing w:val="0"/>
        <w:jc w:val="both"/>
        <w:rPr>
          <w:sz w:val="24"/>
          <w:szCs w:val="24"/>
        </w:rPr>
      </w:pPr>
      <w:r w:rsidRPr="00E377D4">
        <w:rPr>
          <w:rFonts w:hint="eastAsia"/>
          <w:sz w:val="24"/>
          <w:szCs w:val="24"/>
        </w:rPr>
        <w:t xml:space="preserve">Hebei </w:t>
      </w:r>
      <w:proofErr w:type="spellStart"/>
      <w:r w:rsidRPr="00E377D4">
        <w:rPr>
          <w:rFonts w:hint="eastAsia"/>
          <w:sz w:val="24"/>
          <w:szCs w:val="24"/>
        </w:rPr>
        <w:t>Tatan</w:t>
      </w:r>
      <w:proofErr w:type="spellEnd"/>
      <w:r w:rsidRPr="00E377D4">
        <w:rPr>
          <w:rFonts w:hint="eastAsia"/>
          <w:sz w:val="24"/>
          <w:szCs w:val="24"/>
        </w:rPr>
        <w:t xml:space="preserve"> international trade center: The biggest complex in Hebei province, Canny provided 342 units escalator for this project.</w:t>
      </w:r>
    </w:p>
    <w:p w:rsidR="006572BA" w:rsidRPr="00E377D4" w:rsidRDefault="006572BA" w:rsidP="006572BA">
      <w:pPr>
        <w:pStyle w:val="ListParagraph"/>
        <w:widowControl w:val="0"/>
        <w:ind w:left="360"/>
        <w:contextualSpacing w:val="0"/>
        <w:jc w:val="both"/>
        <w:rPr>
          <w:sz w:val="24"/>
          <w:szCs w:val="24"/>
        </w:rPr>
      </w:pPr>
    </w:p>
    <w:p w:rsidR="00D679B8" w:rsidRPr="00E377D4" w:rsidRDefault="00D679B8" w:rsidP="00BE05AB">
      <w:pPr>
        <w:pStyle w:val="ListParagraph"/>
        <w:widowControl w:val="0"/>
        <w:numPr>
          <w:ilvl w:val="0"/>
          <w:numId w:val="16"/>
        </w:numPr>
        <w:contextualSpacing w:val="0"/>
        <w:jc w:val="both"/>
        <w:rPr>
          <w:sz w:val="24"/>
          <w:szCs w:val="24"/>
        </w:rPr>
      </w:pPr>
      <w:r w:rsidRPr="00E377D4">
        <w:rPr>
          <w:rFonts w:hint="eastAsia"/>
          <w:sz w:val="24"/>
          <w:szCs w:val="24"/>
        </w:rPr>
        <w:t>Guiyang southwest trade center: The biggest trade</w:t>
      </w:r>
      <w:r w:rsidRPr="00E377D4">
        <w:rPr>
          <w:sz w:val="24"/>
          <w:szCs w:val="24"/>
        </w:rPr>
        <w:t xml:space="preserve"> </w:t>
      </w:r>
      <w:r w:rsidRPr="00E377D4">
        <w:rPr>
          <w:rFonts w:hint="eastAsia"/>
          <w:sz w:val="24"/>
          <w:szCs w:val="24"/>
        </w:rPr>
        <w:t>&amp;</w:t>
      </w:r>
      <w:r w:rsidRPr="00E377D4">
        <w:rPr>
          <w:sz w:val="24"/>
          <w:szCs w:val="24"/>
        </w:rPr>
        <w:t xml:space="preserve"> </w:t>
      </w:r>
      <w:r w:rsidRPr="00E377D4">
        <w:rPr>
          <w:rFonts w:hint="eastAsia"/>
          <w:sz w:val="24"/>
          <w:szCs w:val="24"/>
        </w:rPr>
        <w:t xml:space="preserve">logistics center in China, Canny provided 80 units elevators and 127 </w:t>
      </w:r>
      <w:proofErr w:type="gramStart"/>
      <w:r w:rsidRPr="00E377D4">
        <w:rPr>
          <w:rFonts w:hint="eastAsia"/>
          <w:sz w:val="24"/>
          <w:szCs w:val="24"/>
        </w:rPr>
        <w:t>units</w:t>
      </w:r>
      <w:proofErr w:type="gramEnd"/>
      <w:r w:rsidRPr="00E377D4">
        <w:rPr>
          <w:rFonts w:hint="eastAsia"/>
          <w:sz w:val="24"/>
          <w:szCs w:val="24"/>
        </w:rPr>
        <w:t xml:space="preserve"> escalators.</w:t>
      </w:r>
    </w:p>
    <w:p w:rsidR="00D679B8" w:rsidRPr="00E377D4" w:rsidRDefault="00D679B8" w:rsidP="00BE05AB">
      <w:pPr>
        <w:pStyle w:val="ListParagraph"/>
        <w:widowControl w:val="0"/>
        <w:numPr>
          <w:ilvl w:val="0"/>
          <w:numId w:val="16"/>
        </w:numPr>
        <w:contextualSpacing w:val="0"/>
        <w:jc w:val="both"/>
        <w:rPr>
          <w:sz w:val="24"/>
          <w:szCs w:val="24"/>
        </w:rPr>
      </w:pPr>
      <w:proofErr w:type="spellStart"/>
      <w:r w:rsidRPr="00E377D4">
        <w:rPr>
          <w:rFonts w:hint="eastAsia"/>
          <w:sz w:val="24"/>
          <w:szCs w:val="24"/>
        </w:rPr>
        <w:t>Foshan</w:t>
      </w:r>
      <w:proofErr w:type="spellEnd"/>
      <w:r w:rsidRPr="00E377D4">
        <w:rPr>
          <w:rFonts w:hint="eastAsia"/>
          <w:sz w:val="24"/>
          <w:szCs w:val="24"/>
        </w:rPr>
        <w:t xml:space="preserve"> international home furnishing center: the biggest home furnishing center in the world, Canny provide 44 units elevators and 138 units escalators.</w:t>
      </w:r>
    </w:p>
    <w:p w:rsidR="00D679B8" w:rsidRPr="00E377D4" w:rsidRDefault="00D679B8" w:rsidP="00BE05AB">
      <w:pPr>
        <w:pStyle w:val="ListParagraph"/>
        <w:widowControl w:val="0"/>
        <w:numPr>
          <w:ilvl w:val="0"/>
          <w:numId w:val="16"/>
        </w:numPr>
        <w:contextualSpacing w:val="0"/>
        <w:jc w:val="both"/>
        <w:rPr>
          <w:sz w:val="24"/>
          <w:szCs w:val="24"/>
        </w:rPr>
      </w:pPr>
      <w:r w:rsidRPr="00E377D4">
        <w:rPr>
          <w:rFonts w:hint="eastAsia"/>
          <w:sz w:val="24"/>
          <w:szCs w:val="24"/>
        </w:rPr>
        <w:t>Wanda Square: Canny is listed in the supplier of Wanda group, together with Hitachi and Shanghai Mitsubishi.</w:t>
      </w:r>
    </w:p>
    <w:p w:rsidR="00D679B8" w:rsidRPr="00E377D4" w:rsidRDefault="00D679B8" w:rsidP="00BE05AB">
      <w:pPr>
        <w:pStyle w:val="ListParagraph"/>
        <w:widowControl w:val="0"/>
        <w:numPr>
          <w:ilvl w:val="0"/>
          <w:numId w:val="16"/>
        </w:numPr>
        <w:contextualSpacing w:val="0"/>
        <w:jc w:val="both"/>
        <w:rPr>
          <w:sz w:val="24"/>
          <w:szCs w:val="24"/>
        </w:rPr>
      </w:pPr>
      <w:r w:rsidRPr="00E377D4">
        <w:rPr>
          <w:rFonts w:hint="eastAsia"/>
          <w:sz w:val="24"/>
          <w:szCs w:val="24"/>
        </w:rPr>
        <w:lastRenderedPageBreak/>
        <w:t>Suzhou metro, in year 2008 win the tender of Suzhou metro line 1, it is the first time that Chinese brand win the domestic metro project; after that, win the Suzhou metro line2 in year 2012, line 4 in year 2014. Line 3 is not started to construct yet.</w:t>
      </w:r>
    </w:p>
    <w:p w:rsidR="00D679B8" w:rsidRPr="00E377D4" w:rsidRDefault="00D679B8" w:rsidP="00BE05AB">
      <w:pPr>
        <w:pStyle w:val="ListParagraph"/>
        <w:widowControl w:val="0"/>
        <w:numPr>
          <w:ilvl w:val="0"/>
          <w:numId w:val="16"/>
        </w:numPr>
        <w:contextualSpacing w:val="0"/>
        <w:jc w:val="both"/>
        <w:rPr>
          <w:sz w:val="24"/>
          <w:szCs w:val="24"/>
        </w:rPr>
      </w:pPr>
      <w:r w:rsidRPr="00E377D4">
        <w:rPr>
          <w:rFonts w:hint="eastAsia"/>
          <w:sz w:val="24"/>
          <w:szCs w:val="24"/>
        </w:rPr>
        <w:t>Korea Metro: from year 2006, the first time Canny serve Korea metro, every year has order, totally provide heavy duty escalators more than 700 units, Canny is one of the main supplier of metro of South Korea.</w:t>
      </w:r>
    </w:p>
    <w:p w:rsidR="00D679B8" w:rsidRPr="00E377D4" w:rsidRDefault="00D679B8" w:rsidP="00BE05AB">
      <w:pPr>
        <w:pStyle w:val="ListParagraph"/>
        <w:widowControl w:val="0"/>
        <w:numPr>
          <w:ilvl w:val="0"/>
          <w:numId w:val="16"/>
        </w:numPr>
        <w:contextualSpacing w:val="0"/>
        <w:jc w:val="both"/>
        <w:rPr>
          <w:sz w:val="24"/>
          <w:szCs w:val="24"/>
        </w:rPr>
      </w:pPr>
      <w:r w:rsidRPr="00E377D4">
        <w:rPr>
          <w:rFonts w:hint="eastAsia"/>
          <w:sz w:val="24"/>
          <w:szCs w:val="24"/>
        </w:rPr>
        <w:t>India metro/railway: year 2012-2013, Canny elevator win the bid of Indian railway station 52 units, New Delhi metro 295 units heavy duty public traffic escalators. Canny products stand the test of continuous high temperature and high flow wicked environment.</w:t>
      </w:r>
    </w:p>
    <w:p w:rsidR="00D679B8" w:rsidRPr="00E377D4" w:rsidRDefault="00D679B8" w:rsidP="00BE05AB">
      <w:pPr>
        <w:pStyle w:val="ListParagraph"/>
        <w:widowControl w:val="0"/>
        <w:numPr>
          <w:ilvl w:val="0"/>
          <w:numId w:val="16"/>
        </w:numPr>
        <w:contextualSpacing w:val="0"/>
        <w:jc w:val="both"/>
        <w:rPr>
          <w:sz w:val="24"/>
          <w:szCs w:val="24"/>
        </w:rPr>
      </w:pPr>
      <w:proofErr w:type="spellStart"/>
      <w:r w:rsidRPr="00E377D4">
        <w:rPr>
          <w:rFonts w:hint="eastAsia"/>
          <w:sz w:val="24"/>
          <w:szCs w:val="24"/>
        </w:rPr>
        <w:t>Zhangjiajie</w:t>
      </w:r>
      <w:proofErr w:type="spellEnd"/>
      <w:r w:rsidRPr="00E377D4">
        <w:rPr>
          <w:rFonts w:hint="eastAsia"/>
          <w:sz w:val="24"/>
          <w:szCs w:val="24"/>
        </w:rPr>
        <w:t xml:space="preserve"> </w:t>
      </w:r>
      <w:proofErr w:type="spellStart"/>
      <w:r w:rsidRPr="00E377D4">
        <w:rPr>
          <w:rFonts w:hint="eastAsia"/>
          <w:sz w:val="24"/>
          <w:szCs w:val="24"/>
        </w:rPr>
        <w:t>Tianmen</w:t>
      </w:r>
      <w:proofErr w:type="spellEnd"/>
      <w:r w:rsidRPr="00E377D4">
        <w:rPr>
          <w:rFonts w:hint="eastAsia"/>
          <w:sz w:val="24"/>
          <w:szCs w:val="24"/>
        </w:rPr>
        <w:t xml:space="preserve"> mountain sightseeing tunnel, the project is </w:t>
      </w:r>
      <w:proofErr w:type="spellStart"/>
      <w:r w:rsidRPr="00E377D4">
        <w:rPr>
          <w:rFonts w:hint="eastAsia"/>
          <w:sz w:val="24"/>
          <w:szCs w:val="24"/>
        </w:rPr>
        <w:t>to</w:t>
      </w:r>
      <w:proofErr w:type="spellEnd"/>
      <w:r w:rsidRPr="00E377D4">
        <w:rPr>
          <w:rFonts w:hint="eastAsia"/>
          <w:sz w:val="24"/>
          <w:szCs w:val="24"/>
        </w:rPr>
        <w:t xml:space="preserve"> difficult that the international brands don</w:t>
      </w:r>
      <w:r w:rsidRPr="00E377D4">
        <w:rPr>
          <w:sz w:val="24"/>
          <w:szCs w:val="24"/>
        </w:rPr>
        <w:t>’</w:t>
      </w:r>
      <w:r w:rsidRPr="00E377D4">
        <w:rPr>
          <w:rFonts w:hint="eastAsia"/>
          <w:sz w:val="24"/>
          <w:szCs w:val="24"/>
        </w:rPr>
        <w:t xml:space="preserve">t dare to participate, Canny elevator finish it perfectly, get the awards of first prize of American famous &lt;Elevator World&gt; in </w:t>
      </w:r>
      <w:r w:rsidRPr="00E377D4">
        <w:rPr>
          <w:sz w:val="24"/>
          <w:szCs w:val="24"/>
        </w:rPr>
        <w:t>“</w:t>
      </w:r>
      <w:r w:rsidRPr="00E377D4">
        <w:rPr>
          <w:rFonts w:hint="eastAsia"/>
          <w:sz w:val="24"/>
          <w:szCs w:val="24"/>
        </w:rPr>
        <w:t xml:space="preserve"> The world engineer prize</w:t>
      </w:r>
      <w:r w:rsidRPr="00E377D4">
        <w:rPr>
          <w:sz w:val="24"/>
          <w:szCs w:val="24"/>
        </w:rPr>
        <w:t>”</w:t>
      </w:r>
      <w:r w:rsidRPr="00E377D4">
        <w:rPr>
          <w:rFonts w:hint="eastAsia"/>
          <w:sz w:val="24"/>
          <w:szCs w:val="24"/>
        </w:rPr>
        <w:t>, it</w:t>
      </w:r>
      <w:r w:rsidRPr="00E377D4">
        <w:rPr>
          <w:sz w:val="24"/>
          <w:szCs w:val="24"/>
        </w:rPr>
        <w:t>’</w:t>
      </w:r>
      <w:r w:rsidRPr="00E377D4">
        <w:rPr>
          <w:rFonts w:hint="eastAsia"/>
          <w:sz w:val="24"/>
          <w:szCs w:val="24"/>
        </w:rPr>
        <w:t>s the first time that Chinese brand win this prize.</w:t>
      </w:r>
    </w:p>
    <w:p w:rsidR="006572BA" w:rsidRPr="00E377D4" w:rsidRDefault="006572BA" w:rsidP="006572BA">
      <w:pPr>
        <w:pStyle w:val="ListParagraph"/>
        <w:widowControl w:val="0"/>
        <w:ind w:left="360"/>
        <w:contextualSpacing w:val="0"/>
        <w:jc w:val="both"/>
        <w:rPr>
          <w:sz w:val="24"/>
          <w:szCs w:val="24"/>
        </w:rPr>
      </w:pPr>
    </w:p>
    <w:p w:rsidR="00D679B8" w:rsidRPr="00E377D4" w:rsidRDefault="00D679B8" w:rsidP="00D679B8">
      <w:pPr>
        <w:pStyle w:val="ListParagraph"/>
        <w:ind w:left="360"/>
        <w:rPr>
          <w:sz w:val="24"/>
          <w:szCs w:val="24"/>
        </w:rPr>
      </w:pPr>
      <w:r w:rsidRPr="00E377D4">
        <w:rPr>
          <w:noProof/>
          <w:sz w:val="24"/>
          <w:szCs w:val="24"/>
        </w:rPr>
        <w:drawing>
          <wp:inline distT="0" distB="0" distL="0" distR="0">
            <wp:extent cx="5274310" cy="3298080"/>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74310" cy="3298080"/>
                    </a:xfrm>
                    <a:prstGeom prst="rect">
                      <a:avLst/>
                    </a:prstGeom>
                    <a:noFill/>
                    <a:ln w="9525">
                      <a:noFill/>
                      <a:miter lim="800000"/>
                      <a:headEnd/>
                      <a:tailEnd/>
                    </a:ln>
                  </pic:spPr>
                </pic:pic>
              </a:graphicData>
            </a:graphic>
          </wp:inline>
        </w:drawing>
      </w:r>
    </w:p>
    <w:p w:rsidR="00D679B8" w:rsidRPr="00E377D4" w:rsidRDefault="00D679B8" w:rsidP="00D679B8">
      <w:pPr>
        <w:rPr>
          <w:sz w:val="24"/>
          <w:szCs w:val="24"/>
        </w:rPr>
      </w:pPr>
    </w:p>
    <w:p w:rsidR="00D679B8" w:rsidRPr="00E377D4" w:rsidRDefault="00D679B8" w:rsidP="00BE05AB">
      <w:pPr>
        <w:pStyle w:val="ListParagraph"/>
        <w:widowControl w:val="0"/>
        <w:numPr>
          <w:ilvl w:val="0"/>
          <w:numId w:val="14"/>
        </w:numPr>
        <w:contextualSpacing w:val="0"/>
        <w:jc w:val="both"/>
        <w:rPr>
          <w:sz w:val="24"/>
          <w:szCs w:val="24"/>
        </w:rPr>
      </w:pPr>
      <w:r w:rsidRPr="00E377D4">
        <w:rPr>
          <w:rFonts w:hint="eastAsia"/>
          <w:sz w:val="24"/>
          <w:szCs w:val="24"/>
        </w:rPr>
        <w:t>Comparing with 8 international brands, Canny has enough high level project, which states Canny has the capability to compete with international brands in same level:</w:t>
      </w:r>
    </w:p>
    <w:p w:rsidR="00D679B8" w:rsidRPr="00E377D4" w:rsidRDefault="00D679B8" w:rsidP="00D679B8">
      <w:pPr>
        <w:pStyle w:val="ListParagraph"/>
        <w:ind w:left="360"/>
        <w:rPr>
          <w:sz w:val="24"/>
          <w:szCs w:val="24"/>
        </w:rPr>
      </w:pPr>
    </w:p>
    <w:p w:rsidR="00D679B8" w:rsidRPr="00E377D4" w:rsidRDefault="00D679B8" w:rsidP="00D679B8">
      <w:pPr>
        <w:pStyle w:val="ListParagraph"/>
        <w:ind w:left="360"/>
        <w:rPr>
          <w:sz w:val="24"/>
          <w:szCs w:val="24"/>
        </w:rPr>
      </w:pPr>
      <w:r w:rsidRPr="00E377D4">
        <w:rPr>
          <w:rFonts w:hint="eastAsia"/>
          <w:sz w:val="24"/>
          <w:szCs w:val="24"/>
          <w:highlight w:val="yellow"/>
        </w:rPr>
        <w:t>High speed elevator field</w:t>
      </w:r>
      <w:r w:rsidRPr="00E377D4">
        <w:rPr>
          <w:rFonts w:hint="eastAsia"/>
          <w:sz w:val="24"/>
          <w:szCs w:val="24"/>
        </w:rPr>
        <w:t>: Canny high speed elevator represent the highest level of Chinese brand elevator industry, the technique and service is tested by market:</w:t>
      </w:r>
    </w:p>
    <w:p w:rsidR="00D679B8" w:rsidRPr="00E377D4" w:rsidRDefault="00D679B8" w:rsidP="00D679B8">
      <w:pPr>
        <w:pStyle w:val="ListParagraph"/>
        <w:ind w:left="360"/>
        <w:rPr>
          <w:sz w:val="24"/>
          <w:szCs w:val="24"/>
        </w:rPr>
      </w:pPr>
      <w:r w:rsidRPr="00E377D4">
        <w:rPr>
          <w:rFonts w:hint="eastAsia"/>
          <w:sz w:val="24"/>
          <w:szCs w:val="24"/>
        </w:rPr>
        <w:t xml:space="preserve">Chongqing </w:t>
      </w:r>
      <w:proofErr w:type="spellStart"/>
      <w:r w:rsidRPr="00E377D4">
        <w:rPr>
          <w:rFonts w:hint="eastAsia"/>
          <w:sz w:val="24"/>
          <w:szCs w:val="24"/>
        </w:rPr>
        <w:t>Empark</w:t>
      </w:r>
      <w:proofErr w:type="spellEnd"/>
      <w:r w:rsidRPr="00E377D4">
        <w:rPr>
          <w:rFonts w:hint="eastAsia"/>
          <w:sz w:val="24"/>
          <w:szCs w:val="24"/>
        </w:rPr>
        <w:t xml:space="preserve"> hotel, 3m/s elevators have been safety running over 10 years</w:t>
      </w:r>
    </w:p>
    <w:p w:rsidR="00D679B8" w:rsidRPr="00E377D4" w:rsidRDefault="00D679B8" w:rsidP="00D679B8">
      <w:pPr>
        <w:pStyle w:val="ListParagraph"/>
        <w:ind w:left="360"/>
        <w:rPr>
          <w:sz w:val="24"/>
          <w:szCs w:val="24"/>
        </w:rPr>
      </w:pPr>
      <w:r w:rsidRPr="00E377D4">
        <w:rPr>
          <w:rFonts w:hint="eastAsia"/>
          <w:sz w:val="24"/>
          <w:szCs w:val="24"/>
        </w:rPr>
        <w:t xml:space="preserve">Guiyang </w:t>
      </w:r>
      <w:proofErr w:type="spellStart"/>
      <w:r w:rsidRPr="00E377D4">
        <w:rPr>
          <w:rFonts w:hint="eastAsia"/>
          <w:sz w:val="24"/>
          <w:szCs w:val="24"/>
        </w:rPr>
        <w:t>Empark</w:t>
      </w:r>
      <w:proofErr w:type="spellEnd"/>
      <w:r w:rsidRPr="00E377D4">
        <w:rPr>
          <w:rFonts w:hint="eastAsia"/>
          <w:sz w:val="24"/>
          <w:szCs w:val="24"/>
        </w:rPr>
        <w:t xml:space="preserve"> grand hotel, 4/s elevators have been safety running for 6 years</w:t>
      </w:r>
    </w:p>
    <w:p w:rsidR="00D679B8" w:rsidRPr="00E377D4" w:rsidRDefault="00D679B8" w:rsidP="00D679B8">
      <w:pPr>
        <w:pStyle w:val="ListParagraph"/>
        <w:ind w:left="360"/>
        <w:rPr>
          <w:sz w:val="24"/>
          <w:szCs w:val="24"/>
        </w:rPr>
      </w:pPr>
      <w:r w:rsidRPr="00E377D4">
        <w:rPr>
          <w:rFonts w:hint="eastAsia"/>
          <w:sz w:val="24"/>
          <w:szCs w:val="24"/>
        </w:rPr>
        <w:t xml:space="preserve">Shanghai </w:t>
      </w:r>
      <w:proofErr w:type="spellStart"/>
      <w:r w:rsidRPr="00E377D4">
        <w:rPr>
          <w:rFonts w:hint="eastAsia"/>
          <w:sz w:val="24"/>
          <w:szCs w:val="24"/>
        </w:rPr>
        <w:t>Longement</w:t>
      </w:r>
      <w:proofErr w:type="spellEnd"/>
      <w:r w:rsidRPr="00E377D4">
        <w:rPr>
          <w:rFonts w:hint="eastAsia"/>
          <w:sz w:val="24"/>
          <w:szCs w:val="24"/>
        </w:rPr>
        <w:t xml:space="preserve"> YES tower super high speed elevator with 6m/s, safety running nearly 4 years</w:t>
      </w:r>
    </w:p>
    <w:p w:rsidR="006572BA" w:rsidRPr="00E377D4" w:rsidRDefault="006572BA" w:rsidP="00D679B8">
      <w:pPr>
        <w:pStyle w:val="ListParagraph"/>
        <w:ind w:left="360"/>
        <w:rPr>
          <w:sz w:val="24"/>
          <w:szCs w:val="24"/>
        </w:rPr>
      </w:pPr>
    </w:p>
    <w:p w:rsidR="006572BA" w:rsidRPr="00E377D4" w:rsidRDefault="006572BA" w:rsidP="00D679B8">
      <w:pPr>
        <w:pStyle w:val="ListParagraph"/>
        <w:ind w:left="360"/>
        <w:rPr>
          <w:sz w:val="24"/>
          <w:szCs w:val="24"/>
        </w:rPr>
      </w:pPr>
    </w:p>
    <w:p w:rsidR="006572BA" w:rsidRPr="00E377D4" w:rsidRDefault="006572BA" w:rsidP="00D679B8">
      <w:pPr>
        <w:pStyle w:val="ListParagraph"/>
        <w:ind w:left="360"/>
        <w:rPr>
          <w:sz w:val="24"/>
          <w:szCs w:val="24"/>
        </w:rPr>
      </w:pPr>
    </w:p>
    <w:p w:rsidR="006572BA" w:rsidRPr="00E377D4" w:rsidRDefault="006572BA" w:rsidP="00D679B8">
      <w:pPr>
        <w:pStyle w:val="ListParagraph"/>
        <w:ind w:left="360"/>
        <w:rPr>
          <w:sz w:val="24"/>
          <w:szCs w:val="24"/>
        </w:rPr>
      </w:pPr>
    </w:p>
    <w:p w:rsidR="006572BA" w:rsidRPr="00E377D4" w:rsidRDefault="006572BA" w:rsidP="00D679B8">
      <w:pPr>
        <w:pStyle w:val="ListParagraph"/>
        <w:ind w:left="360"/>
        <w:rPr>
          <w:sz w:val="24"/>
          <w:szCs w:val="24"/>
        </w:rPr>
      </w:pPr>
    </w:p>
    <w:p w:rsidR="00D679B8" w:rsidRPr="00E377D4" w:rsidRDefault="00D679B8" w:rsidP="00D679B8">
      <w:pPr>
        <w:pStyle w:val="ListParagraph"/>
        <w:ind w:left="360"/>
        <w:rPr>
          <w:sz w:val="24"/>
          <w:szCs w:val="24"/>
        </w:rPr>
      </w:pPr>
    </w:p>
    <w:p w:rsidR="00D679B8" w:rsidRPr="00E377D4" w:rsidRDefault="00D679B8" w:rsidP="00D679B8">
      <w:pPr>
        <w:pStyle w:val="ListParagraph"/>
        <w:ind w:left="360"/>
        <w:rPr>
          <w:sz w:val="24"/>
          <w:szCs w:val="24"/>
        </w:rPr>
      </w:pPr>
      <w:r w:rsidRPr="00E377D4">
        <w:rPr>
          <w:rFonts w:hint="eastAsia"/>
          <w:sz w:val="24"/>
          <w:szCs w:val="24"/>
          <w:highlight w:val="yellow"/>
        </w:rPr>
        <w:t>Public transportation field</w:t>
      </w:r>
      <w:r w:rsidRPr="00E377D4">
        <w:rPr>
          <w:rFonts w:hint="eastAsia"/>
          <w:sz w:val="24"/>
          <w:szCs w:val="24"/>
        </w:rPr>
        <w:t xml:space="preserve">: Canny heavy duty escalators represent the highest level of Chinese brand escalator industry, strong power in the production, many classical </w:t>
      </w:r>
      <w:proofErr w:type="gramStart"/>
      <w:r w:rsidRPr="00E377D4">
        <w:rPr>
          <w:rFonts w:hint="eastAsia"/>
          <w:sz w:val="24"/>
          <w:szCs w:val="24"/>
        </w:rPr>
        <w:t>projects(</w:t>
      </w:r>
      <w:proofErr w:type="gramEnd"/>
      <w:r w:rsidRPr="00E377D4">
        <w:rPr>
          <w:rFonts w:hint="eastAsia"/>
          <w:sz w:val="24"/>
          <w:szCs w:val="24"/>
        </w:rPr>
        <w:t xml:space="preserve"> the project numbers is much more than Toshiba, Escalators projects number is similar like </w:t>
      </w:r>
      <w:proofErr w:type="spellStart"/>
      <w:r w:rsidRPr="00E377D4">
        <w:rPr>
          <w:rFonts w:hint="eastAsia"/>
          <w:sz w:val="24"/>
          <w:szCs w:val="24"/>
        </w:rPr>
        <w:t>Kone</w:t>
      </w:r>
      <w:proofErr w:type="spellEnd"/>
      <w:r w:rsidRPr="00E377D4">
        <w:rPr>
          <w:rFonts w:hint="eastAsia"/>
          <w:sz w:val="24"/>
          <w:szCs w:val="24"/>
        </w:rPr>
        <w:t>, Shanghai Mitsubishi, Fujitec), technique is mature, cost performance is high, service reaction is fast, the running state and public praise is good.</w:t>
      </w:r>
    </w:p>
    <w:p w:rsidR="00D679B8" w:rsidRPr="00E377D4" w:rsidRDefault="00D679B8" w:rsidP="00D679B8">
      <w:pPr>
        <w:pStyle w:val="ListParagraph"/>
        <w:ind w:left="360"/>
        <w:rPr>
          <w:sz w:val="24"/>
          <w:szCs w:val="24"/>
        </w:rPr>
      </w:pPr>
      <w:r w:rsidRPr="00E377D4">
        <w:rPr>
          <w:rFonts w:hint="eastAsia"/>
          <w:sz w:val="24"/>
          <w:szCs w:val="24"/>
        </w:rPr>
        <w:t>Korea metro escalators have been safety running nearly 9 years</w:t>
      </w:r>
    </w:p>
    <w:p w:rsidR="00D679B8" w:rsidRPr="00E377D4" w:rsidRDefault="00D679B8" w:rsidP="00D679B8">
      <w:pPr>
        <w:pStyle w:val="ListParagraph"/>
        <w:ind w:left="360"/>
        <w:rPr>
          <w:sz w:val="24"/>
          <w:szCs w:val="24"/>
        </w:rPr>
      </w:pPr>
      <w:r w:rsidRPr="00E377D4">
        <w:rPr>
          <w:rFonts w:hint="eastAsia"/>
          <w:sz w:val="24"/>
          <w:szCs w:val="24"/>
        </w:rPr>
        <w:t>Suzhou metro line 1, 199 units have been safety running 4 years.</w:t>
      </w:r>
    </w:p>
    <w:p w:rsidR="00D679B8" w:rsidRPr="00E377D4" w:rsidRDefault="00D679B8" w:rsidP="00D679B8">
      <w:pPr>
        <w:pStyle w:val="ListParagraph"/>
        <w:ind w:left="360"/>
        <w:rPr>
          <w:sz w:val="24"/>
          <w:szCs w:val="24"/>
        </w:rPr>
      </w:pPr>
      <w:r w:rsidRPr="00E377D4">
        <w:rPr>
          <w:rFonts w:hint="eastAsia"/>
          <w:sz w:val="24"/>
          <w:szCs w:val="24"/>
        </w:rPr>
        <w:t>Suzhou metro line 2, 315 units have been safety running 3 years.</w:t>
      </w:r>
    </w:p>
    <w:p w:rsidR="00D679B8" w:rsidRPr="00E377D4" w:rsidRDefault="00D679B8" w:rsidP="00D679B8">
      <w:pPr>
        <w:pStyle w:val="ListParagraph"/>
        <w:ind w:left="360"/>
        <w:rPr>
          <w:sz w:val="24"/>
          <w:szCs w:val="24"/>
        </w:rPr>
      </w:pPr>
      <w:proofErr w:type="spellStart"/>
      <w:r w:rsidRPr="00E377D4">
        <w:rPr>
          <w:rFonts w:hint="eastAsia"/>
          <w:sz w:val="24"/>
          <w:szCs w:val="24"/>
        </w:rPr>
        <w:t>ZhangJiajie</w:t>
      </w:r>
      <w:proofErr w:type="spellEnd"/>
      <w:r w:rsidRPr="00E377D4">
        <w:rPr>
          <w:rFonts w:hint="eastAsia"/>
          <w:sz w:val="24"/>
          <w:szCs w:val="24"/>
        </w:rPr>
        <w:t xml:space="preserve"> </w:t>
      </w:r>
      <w:proofErr w:type="spellStart"/>
      <w:r w:rsidRPr="00E377D4">
        <w:rPr>
          <w:rFonts w:hint="eastAsia"/>
          <w:sz w:val="24"/>
          <w:szCs w:val="24"/>
        </w:rPr>
        <w:t>Tianmen</w:t>
      </w:r>
      <w:proofErr w:type="spellEnd"/>
      <w:r w:rsidRPr="00E377D4">
        <w:rPr>
          <w:rFonts w:hint="eastAsia"/>
          <w:sz w:val="24"/>
          <w:szCs w:val="24"/>
        </w:rPr>
        <w:t xml:space="preserve"> Mountain sightseeing tunnel escalators, 24 units KLXF have been safety </w:t>
      </w:r>
      <w:r w:rsidRPr="00E377D4">
        <w:rPr>
          <w:sz w:val="24"/>
          <w:szCs w:val="24"/>
        </w:rPr>
        <w:t>running</w:t>
      </w:r>
      <w:r w:rsidRPr="00E377D4">
        <w:rPr>
          <w:rFonts w:hint="eastAsia"/>
          <w:sz w:val="24"/>
          <w:szCs w:val="24"/>
        </w:rPr>
        <w:t xml:space="preserve"> 2 years.</w:t>
      </w:r>
    </w:p>
    <w:p w:rsidR="00D679B8" w:rsidRPr="00E377D4" w:rsidRDefault="00D679B8" w:rsidP="00D679B8">
      <w:pPr>
        <w:pStyle w:val="ListParagraph"/>
        <w:ind w:left="360"/>
        <w:rPr>
          <w:sz w:val="24"/>
          <w:szCs w:val="24"/>
        </w:rPr>
      </w:pPr>
    </w:p>
    <w:p w:rsidR="00D679B8" w:rsidRPr="00E377D4" w:rsidRDefault="00D679B8" w:rsidP="00D679B8">
      <w:pPr>
        <w:pStyle w:val="ListParagraph"/>
        <w:ind w:left="360"/>
        <w:rPr>
          <w:sz w:val="24"/>
          <w:szCs w:val="24"/>
        </w:rPr>
      </w:pPr>
      <w:r w:rsidRPr="00E377D4">
        <w:rPr>
          <w:rFonts w:hint="eastAsia"/>
          <w:sz w:val="24"/>
          <w:szCs w:val="24"/>
          <w:highlight w:val="yellow"/>
        </w:rPr>
        <w:t>Complex field</w:t>
      </w:r>
      <w:r w:rsidRPr="00E377D4">
        <w:rPr>
          <w:rFonts w:hint="eastAsia"/>
          <w:sz w:val="24"/>
          <w:szCs w:val="24"/>
        </w:rPr>
        <w:t>: Complex project request various kinds of elevators and escalators, tight delivery time, strong supply strength and high level engineer management.</w:t>
      </w:r>
    </w:p>
    <w:p w:rsidR="00D679B8" w:rsidRPr="00E377D4" w:rsidRDefault="00D679B8" w:rsidP="00D679B8">
      <w:pPr>
        <w:pStyle w:val="ListParagraph"/>
        <w:ind w:left="360"/>
        <w:rPr>
          <w:sz w:val="24"/>
          <w:szCs w:val="24"/>
        </w:rPr>
      </w:pPr>
      <w:r w:rsidRPr="00E377D4">
        <w:rPr>
          <w:rFonts w:hint="eastAsia"/>
          <w:sz w:val="24"/>
          <w:szCs w:val="24"/>
        </w:rPr>
        <w:t xml:space="preserve">Canny has complete production lines, no short slab, </w:t>
      </w:r>
      <w:proofErr w:type="gramStart"/>
      <w:r w:rsidRPr="00E377D4">
        <w:rPr>
          <w:rFonts w:hint="eastAsia"/>
          <w:sz w:val="24"/>
          <w:szCs w:val="24"/>
        </w:rPr>
        <w:t>various</w:t>
      </w:r>
      <w:proofErr w:type="gramEnd"/>
      <w:r w:rsidRPr="00E377D4">
        <w:rPr>
          <w:rFonts w:hint="eastAsia"/>
          <w:sz w:val="24"/>
          <w:szCs w:val="24"/>
        </w:rPr>
        <w:t xml:space="preserve"> kinds of decoration, can satisfy many kinds of request from clients, cooperate with famous real estate </w:t>
      </w:r>
      <w:r w:rsidRPr="00E377D4">
        <w:rPr>
          <w:sz w:val="24"/>
          <w:szCs w:val="24"/>
        </w:rPr>
        <w:t>enterprise</w:t>
      </w:r>
      <w:r w:rsidRPr="00E377D4">
        <w:rPr>
          <w:rFonts w:hint="eastAsia"/>
          <w:sz w:val="24"/>
          <w:szCs w:val="24"/>
        </w:rPr>
        <w:t>, and has good project management experience and good praise from clients.</w:t>
      </w:r>
    </w:p>
    <w:p w:rsidR="00D679B8" w:rsidRPr="00E377D4" w:rsidRDefault="00D679B8" w:rsidP="00D679B8">
      <w:pPr>
        <w:pStyle w:val="ListParagraph"/>
        <w:ind w:left="360"/>
        <w:rPr>
          <w:sz w:val="24"/>
          <w:szCs w:val="24"/>
        </w:rPr>
      </w:pPr>
      <w:r w:rsidRPr="00E377D4">
        <w:rPr>
          <w:rFonts w:hint="eastAsia"/>
          <w:sz w:val="24"/>
          <w:szCs w:val="24"/>
          <w:highlight w:val="yellow"/>
        </w:rPr>
        <w:t>Five-star hotel field</w:t>
      </w:r>
      <w:r w:rsidRPr="00E377D4">
        <w:rPr>
          <w:rFonts w:hint="eastAsia"/>
          <w:sz w:val="24"/>
          <w:szCs w:val="24"/>
        </w:rPr>
        <w:t>: Five-star hotel has higher request to the elevator and escalator</w:t>
      </w:r>
      <w:r w:rsidRPr="00E377D4">
        <w:rPr>
          <w:sz w:val="24"/>
          <w:szCs w:val="24"/>
        </w:rPr>
        <w:t>’</w:t>
      </w:r>
      <w:r w:rsidRPr="00E377D4">
        <w:rPr>
          <w:rFonts w:hint="eastAsia"/>
          <w:sz w:val="24"/>
          <w:szCs w:val="24"/>
        </w:rPr>
        <w:t>s brand, decoration, running efficiency, safety, steady and service.</w:t>
      </w:r>
    </w:p>
    <w:p w:rsidR="00D679B8" w:rsidRPr="00E377D4" w:rsidRDefault="00D679B8" w:rsidP="00D679B8">
      <w:pPr>
        <w:pStyle w:val="ListParagraph"/>
        <w:ind w:left="360"/>
        <w:rPr>
          <w:sz w:val="24"/>
          <w:szCs w:val="24"/>
        </w:rPr>
      </w:pPr>
    </w:p>
    <w:p w:rsidR="00D679B8" w:rsidRPr="00E377D4" w:rsidRDefault="00D679B8" w:rsidP="00D679B8">
      <w:pPr>
        <w:pStyle w:val="ListParagraph"/>
        <w:ind w:left="360"/>
        <w:rPr>
          <w:sz w:val="24"/>
          <w:szCs w:val="24"/>
        </w:rPr>
      </w:pPr>
      <w:r w:rsidRPr="00E377D4">
        <w:rPr>
          <w:rFonts w:hint="eastAsia"/>
          <w:sz w:val="24"/>
          <w:szCs w:val="24"/>
        </w:rPr>
        <w:t>Canny has many classical project, good project experience, mature products technique, combine with new type luxurious cabin decoration, KLK1 golden swallow high level passenger elevator, KLK2 golden Leopard high level high speed elevator, which help Canny has strong competitiveness in this field.</w:t>
      </w:r>
    </w:p>
    <w:p w:rsidR="00D679B8" w:rsidRPr="00E377D4" w:rsidRDefault="00D679B8" w:rsidP="00D679B8">
      <w:pPr>
        <w:pStyle w:val="ListParagraph"/>
        <w:rPr>
          <w:rFonts w:ascii="Arial" w:hAnsi="Arial" w:cs="Arial"/>
          <w:sz w:val="24"/>
          <w:szCs w:val="24"/>
        </w:rPr>
      </w:pPr>
    </w:p>
    <w:p w:rsidR="00D679B8" w:rsidRPr="00E377D4" w:rsidRDefault="00D679B8" w:rsidP="00D679B8">
      <w:pPr>
        <w:rPr>
          <w:rFonts w:ascii="Arial" w:hAnsi="Arial" w:cs="Arial"/>
          <w:sz w:val="24"/>
          <w:szCs w:val="24"/>
        </w:rPr>
      </w:pPr>
    </w:p>
    <w:p w:rsidR="00D679B8" w:rsidRPr="00E377D4" w:rsidRDefault="00D679B8" w:rsidP="00D679B8">
      <w:pPr>
        <w:pStyle w:val="ListParagraph"/>
        <w:rPr>
          <w:sz w:val="24"/>
          <w:szCs w:val="24"/>
        </w:rPr>
      </w:pPr>
    </w:p>
    <w:sectPr w:rsidR="00D679B8" w:rsidRPr="00E377D4" w:rsidSect="00E14EB5">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5EB" w:rsidRDefault="005675EB">
      <w:r>
        <w:separator/>
      </w:r>
    </w:p>
  </w:endnote>
  <w:endnote w:type="continuationSeparator" w:id="0">
    <w:p w:rsidR="005675EB" w:rsidRDefault="00567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5EB" w:rsidRDefault="005675EB">
      <w:r>
        <w:separator/>
      </w:r>
    </w:p>
  </w:footnote>
  <w:footnote w:type="continuationSeparator" w:id="0">
    <w:p w:rsidR="005675EB" w:rsidRDefault="005675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184" w:rsidRDefault="00A60184">
    <w:pPr>
      <w:pStyle w:val="Header"/>
    </w:pPr>
  </w:p>
  <w:p w:rsidR="00A60184" w:rsidRDefault="00A60184">
    <w:pPr>
      <w:pStyle w:val="Header"/>
    </w:pPr>
  </w:p>
  <w:p w:rsidR="00A60184" w:rsidRDefault="00A60184">
    <w:pPr>
      <w:pStyle w:val="Header"/>
    </w:pPr>
  </w:p>
  <w:p w:rsidR="00A60184" w:rsidRDefault="00A60184">
    <w:pPr>
      <w:pStyle w:val="Header"/>
    </w:pPr>
  </w:p>
  <w:p w:rsidR="00A60184" w:rsidRDefault="00A601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C009F"/>
    <w:multiLevelType w:val="hybridMultilevel"/>
    <w:tmpl w:val="EC5653EA"/>
    <w:lvl w:ilvl="0" w:tplc="D71AB1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F9333DC"/>
    <w:multiLevelType w:val="hybridMultilevel"/>
    <w:tmpl w:val="D6A65B8A"/>
    <w:lvl w:ilvl="0" w:tplc="8B92DB7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13960A0A"/>
    <w:multiLevelType w:val="hybridMultilevel"/>
    <w:tmpl w:val="0F6887BE"/>
    <w:lvl w:ilvl="0" w:tplc="A37EA8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57677B2"/>
    <w:multiLevelType w:val="hybridMultilevel"/>
    <w:tmpl w:val="F1A0445A"/>
    <w:lvl w:ilvl="0" w:tplc="3C920A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21B27D7"/>
    <w:multiLevelType w:val="hybridMultilevel"/>
    <w:tmpl w:val="DBC490DC"/>
    <w:lvl w:ilvl="0" w:tplc="87F424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86035AD"/>
    <w:multiLevelType w:val="hybridMultilevel"/>
    <w:tmpl w:val="3DC4D9F2"/>
    <w:lvl w:ilvl="0" w:tplc="B8B81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C714FED"/>
    <w:multiLevelType w:val="hybridMultilevel"/>
    <w:tmpl w:val="BC407FC6"/>
    <w:lvl w:ilvl="0" w:tplc="28664B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49D6458"/>
    <w:multiLevelType w:val="hybridMultilevel"/>
    <w:tmpl w:val="3698EAF8"/>
    <w:lvl w:ilvl="0" w:tplc="041022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86979D2"/>
    <w:multiLevelType w:val="hybridMultilevel"/>
    <w:tmpl w:val="734C9C2A"/>
    <w:lvl w:ilvl="0" w:tplc="42145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CEF019C"/>
    <w:multiLevelType w:val="hybridMultilevel"/>
    <w:tmpl w:val="F9AE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5D0EF1"/>
    <w:multiLevelType w:val="hybridMultilevel"/>
    <w:tmpl w:val="A02647AA"/>
    <w:lvl w:ilvl="0" w:tplc="81B471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3643E70"/>
    <w:multiLevelType w:val="hybridMultilevel"/>
    <w:tmpl w:val="45D6B42A"/>
    <w:lvl w:ilvl="0" w:tplc="EEDE45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85349E6"/>
    <w:multiLevelType w:val="hybridMultilevel"/>
    <w:tmpl w:val="4BC68362"/>
    <w:lvl w:ilvl="0" w:tplc="78B4F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B2518C2"/>
    <w:multiLevelType w:val="hybridMultilevel"/>
    <w:tmpl w:val="CB9A550C"/>
    <w:lvl w:ilvl="0" w:tplc="89DC55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D5734E9"/>
    <w:multiLevelType w:val="hybridMultilevel"/>
    <w:tmpl w:val="686A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771785"/>
    <w:multiLevelType w:val="hybridMultilevel"/>
    <w:tmpl w:val="618C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4"/>
  </w:num>
  <w:num w:numId="4">
    <w:abstractNumId w:val="0"/>
  </w:num>
  <w:num w:numId="5">
    <w:abstractNumId w:val="12"/>
  </w:num>
  <w:num w:numId="6">
    <w:abstractNumId w:val="10"/>
  </w:num>
  <w:num w:numId="7">
    <w:abstractNumId w:val="5"/>
  </w:num>
  <w:num w:numId="8">
    <w:abstractNumId w:val="13"/>
  </w:num>
  <w:num w:numId="9">
    <w:abstractNumId w:val="7"/>
  </w:num>
  <w:num w:numId="10">
    <w:abstractNumId w:val="3"/>
  </w:num>
  <w:num w:numId="11">
    <w:abstractNumId w:val="6"/>
  </w:num>
  <w:num w:numId="12">
    <w:abstractNumId w:val="14"/>
  </w:num>
  <w:num w:numId="13">
    <w:abstractNumId w:val="15"/>
  </w:num>
  <w:num w:numId="14">
    <w:abstractNumId w:val="8"/>
  </w:num>
  <w:num w:numId="15">
    <w:abstractNumId w:val="1"/>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A28E9"/>
    <w:rsid w:val="000127FD"/>
    <w:rsid w:val="0002586E"/>
    <w:rsid w:val="00030212"/>
    <w:rsid w:val="0003029F"/>
    <w:rsid w:val="00042494"/>
    <w:rsid w:val="00061BEC"/>
    <w:rsid w:val="000631C6"/>
    <w:rsid w:val="000817AD"/>
    <w:rsid w:val="0009202C"/>
    <w:rsid w:val="000A4502"/>
    <w:rsid w:val="000B44CA"/>
    <w:rsid w:val="000E5737"/>
    <w:rsid w:val="00104819"/>
    <w:rsid w:val="00116F8A"/>
    <w:rsid w:val="001233EB"/>
    <w:rsid w:val="001269CD"/>
    <w:rsid w:val="00166266"/>
    <w:rsid w:val="001677AF"/>
    <w:rsid w:val="00174554"/>
    <w:rsid w:val="00187FD6"/>
    <w:rsid w:val="00197B37"/>
    <w:rsid w:val="001A0623"/>
    <w:rsid w:val="001A0A92"/>
    <w:rsid w:val="001A0D71"/>
    <w:rsid w:val="001A2F96"/>
    <w:rsid w:val="001A3FA0"/>
    <w:rsid w:val="001A410B"/>
    <w:rsid w:val="001B29F5"/>
    <w:rsid w:val="001C267B"/>
    <w:rsid w:val="001C490A"/>
    <w:rsid w:val="001D5D20"/>
    <w:rsid w:val="001D6D50"/>
    <w:rsid w:val="001E14F0"/>
    <w:rsid w:val="001E2CC0"/>
    <w:rsid w:val="001E44E3"/>
    <w:rsid w:val="001E5BAA"/>
    <w:rsid w:val="001E6628"/>
    <w:rsid w:val="001F0DA6"/>
    <w:rsid w:val="001F16FE"/>
    <w:rsid w:val="002007EE"/>
    <w:rsid w:val="002028C7"/>
    <w:rsid w:val="002129AA"/>
    <w:rsid w:val="0021338D"/>
    <w:rsid w:val="00217036"/>
    <w:rsid w:val="002469C4"/>
    <w:rsid w:val="002609AC"/>
    <w:rsid w:val="00262773"/>
    <w:rsid w:val="00267D41"/>
    <w:rsid w:val="00280605"/>
    <w:rsid w:val="00286F1C"/>
    <w:rsid w:val="0029350C"/>
    <w:rsid w:val="00293C5B"/>
    <w:rsid w:val="002A0EFC"/>
    <w:rsid w:val="002B1931"/>
    <w:rsid w:val="002B4B9F"/>
    <w:rsid w:val="0030485E"/>
    <w:rsid w:val="003073C2"/>
    <w:rsid w:val="00313CD9"/>
    <w:rsid w:val="00317A10"/>
    <w:rsid w:val="00320A9E"/>
    <w:rsid w:val="00331D6E"/>
    <w:rsid w:val="003324BA"/>
    <w:rsid w:val="00332A94"/>
    <w:rsid w:val="0034191C"/>
    <w:rsid w:val="003607BD"/>
    <w:rsid w:val="003659D0"/>
    <w:rsid w:val="00366809"/>
    <w:rsid w:val="003751FC"/>
    <w:rsid w:val="003817CA"/>
    <w:rsid w:val="00390113"/>
    <w:rsid w:val="00392304"/>
    <w:rsid w:val="00394D1B"/>
    <w:rsid w:val="003A000D"/>
    <w:rsid w:val="003A2B3E"/>
    <w:rsid w:val="003A5383"/>
    <w:rsid w:val="003A57CE"/>
    <w:rsid w:val="003A7022"/>
    <w:rsid w:val="003B0A9D"/>
    <w:rsid w:val="003B1067"/>
    <w:rsid w:val="003C0090"/>
    <w:rsid w:val="003C6012"/>
    <w:rsid w:val="003E75CA"/>
    <w:rsid w:val="003F5A65"/>
    <w:rsid w:val="003F5B50"/>
    <w:rsid w:val="00425AAF"/>
    <w:rsid w:val="004277D4"/>
    <w:rsid w:val="00436D32"/>
    <w:rsid w:val="00440486"/>
    <w:rsid w:val="0044632B"/>
    <w:rsid w:val="004716A4"/>
    <w:rsid w:val="004729D3"/>
    <w:rsid w:val="00480C47"/>
    <w:rsid w:val="00482152"/>
    <w:rsid w:val="00485024"/>
    <w:rsid w:val="00491980"/>
    <w:rsid w:val="0049404D"/>
    <w:rsid w:val="004A53C1"/>
    <w:rsid w:val="004B39A0"/>
    <w:rsid w:val="004B558C"/>
    <w:rsid w:val="004C6F90"/>
    <w:rsid w:val="004C7FAF"/>
    <w:rsid w:val="004D27A2"/>
    <w:rsid w:val="004D2A9F"/>
    <w:rsid w:val="0050484A"/>
    <w:rsid w:val="00516397"/>
    <w:rsid w:val="00536462"/>
    <w:rsid w:val="00546584"/>
    <w:rsid w:val="00547315"/>
    <w:rsid w:val="005524B5"/>
    <w:rsid w:val="00554EED"/>
    <w:rsid w:val="00557F90"/>
    <w:rsid w:val="005675EB"/>
    <w:rsid w:val="00572CA9"/>
    <w:rsid w:val="0057661E"/>
    <w:rsid w:val="005867DF"/>
    <w:rsid w:val="005A48FD"/>
    <w:rsid w:val="005A5D77"/>
    <w:rsid w:val="005A7EB0"/>
    <w:rsid w:val="005C6D5F"/>
    <w:rsid w:val="005D0237"/>
    <w:rsid w:val="005D2445"/>
    <w:rsid w:val="005E6757"/>
    <w:rsid w:val="005E6D0A"/>
    <w:rsid w:val="005F23DA"/>
    <w:rsid w:val="005F44F1"/>
    <w:rsid w:val="0060082B"/>
    <w:rsid w:val="006048BB"/>
    <w:rsid w:val="00611151"/>
    <w:rsid w:val="00621201"/>
    <w:rsid w:val="006226C2"/>
    <w:rsid w:val="00634D26"/>
    <w:rsid w:val="00636BBD"/>
    <w:rsid w:val="00637FD2"/>
    <w:rsid w:val="00637FEA"/>
    <w:rsid w:val="00640DE4"/>
    <w:rsid w:val="00642D27"/>
    <w:rsid w:val="006572BA"/>
    <w:rsid w:val="006710C4"/>
    <w:rsid w:val="00672779"/>
    <w:rsid w:val="00673544"/>
    <w:rsid w:val="0068213B"/>
    <w:rsid w:val="00696D87"/>
    <w:rsid w:val="006A2F53"/>
    <w:rsid w:val="006A402B"/>
    <w:rsid w:val="006B0A4D"/>
    <w:rsid w:val="006B5F8B"/>
    <w:rsid w:val="006B6800"/>
    <w:rsid w:val="006B7087"/>
    <w:rsid w:val="006C091F"/>
    <w:rsid w:val="006C2C70"/>
    <w:rsid w:val="006C3456"/>
    <w:rsid w:val="006D173B"/>
    <w:rsid w:val="00705642"/>
    <w:rsid w:val="00715B71"/>
    <w:rsid w:val="0072176C"/>
    <w:rsid w:val="00743166"/>
    <w:rsid w:val="00743A1B"/>
    <w:rsid w:val="007452C6"/>
    <w:rsid w:val="00745F19"/>
    <w:rsid w:val="0075441B"/>
    <w:rsid w:val="0076186F"/>
    <w:rsid w:val="0076472B"/>
    <w:rsid w:val="007840A5"/>
    <w:rsid w:val="00784D89"/>
    <w:rsid w:val="00786E91"/>
    <w:rsid w:val="00794ADF"/>
    <w:rsid w:val="00797801"/>
    <w:rsid w:val="007978B8"/>
    <w:rsid w:val="007C04EF"/>
    <w:rsid w:val="007C7B4D"/>
    <w:rsid w:val="007D707E"/>
    <w:rsid w:val="007E0604"/>
    <w:rsid w:val="007E5D72"/>
    <w:rsid w:val="007F1D4A"/>
    <w:rsid w:val="008050AC"/>
    <w:rsid w:val="00806D60"/>
    <w:rsid w:val="0080707C"/>
    <w:rsid w:val="00811CAC"/>
    <w:rsid w:val="00814AEA"/>
    <w:rsid w:val="008229EE"/>
    <w:rsid w:val="00823691"/>
    <w:rsid w:val="008238FB"/>
    <w:rsid w:val="00823B91"/>
    <w:rsid w:val="008262CE"/>
    <w:rsid w:val="00830B15"/>
    <w:rsid w:val="00844743"/>
    <w:rsid w:val="00844C98"/>
    <w:rsid w:val="00846F7D"/>
    <w:rsid w:val="00864AB9"/>
    <w:rsid w:val="00873CC7"/>
    <w:rsid w:val="00887EE1"/>
    <w:rsid w:val="00893B6D"/>
    <w:rsid w:val="008A292A"/>
    <w:rsid w:val="008B057F"/>
    <w:rsid w:val="008B07FF"/>
    <w:rsid w:val="008B30A9"/>
    <w:rsid w:val="008B4D0C"/>
    <w:rsid w:val="008B7AE5"/>
    <w:rsid w:val="008C0C9A"/>
    <w:rsid w:val="008C1C97"/>
    <w:rsid w:val="008C3A4F"/>
    <w:rsid w:val="008C42B7"/>
    <w:rsid w:val="008C771F"/>
    <w:rsid w:val="008C7A75"/>
    <w:rsid w:val="008F0C9D"/>
    <w:rsid w:val="008F244F"/>
    <w:rsid w:val="008F6A62"/>
    <w:rsid w:val="008F7263"/>
    <w:rsid w:val="00902578"/>
    <w:rsid w:val="009135AF"/>
    <w:rsid w:val="0091600A"/>
    <w:rsid w:val="00934262"/>
    <w:rsid w:val="00942A7A"/>
    <w:rsid w:val="00943421"/>
    <w:rsid w:val="009465C9"/>
    <w:rsid w:val="00950B88"/>
    <w:rsid w:val="0095264F"/>
    <w:rsid w:val="0095426B"/>
    <w:rsid w:val="00964A58"/>
    <w:rsid w:val="00974570"/>
    <w:rsid w:val="00974686"/>
    <w:rsid w:val="00976BD1"/>
    <w:rsid w:val="009856B2"/>
    <w:rsid w:val="00987D1E"/>
    <w:rsid w:val="009A527E"/>
    <w:rsid w:val="009A78CD"/>
    <w:rsid w:val="009B63EC"/>
    <w:rsid w:val="009C0C2F"/>
    <w:rsid w:val="009C32D2"/>
    <w:rsid w:val="009D28E8"/>
    <w:rsid w:val="009D608C"/>
    <w:rsid w:val="009D7605"/>
    <w:rsid w:val="009E3588"/>
    <w:rsid w:val="00A06073"/>
    <w:rsid w:val="00A24E33"/>
    <w:rsid w:val="00A30A71"/>
    <w:rsid w:val="00A37B52"/>
    <w:rsid w:val="00A411A4"/>
    <w:rsid w:val="00A4776F"/>
    <w:rsid w:val="00A56E59"/>
    <w:rsid w:val="00A57388"/>
    <w:rsid w:val="00A57B67"/>
    <w:rsid w:val="00A60184"/>
    <w:rsid w:val="00A67ABC"/>
    <w:rsid w:val="00A72415"/>
    <w:rsid w:val="00A938A6"/>
    <w:rsid w:val="00AA013B"/>
    <w:rsid w:val="00AA316D"/>
    <w:rsid w:val="00AB1453"/>
    <w:rsid w:val="00AB447F"/>
    <w:rsid w:val="00AB58F0"/>
    <w:rsid w:val="00AC07FF"/>
    <w:rsid w:val="00AC1091"/>
    <w:rsid w:val="00AC24B2"/>
    <w:rsid w:val="00AD052F"/>
    <w:rsid w:val="00AD46BD"/>
    <w:rsid w:val="00AD70EA"/>
    <w:rsid w:val="00AE3E06"/>
    <w:rsid w:val="00B153E3"/>
    <w:rsid w:val="00B22084"/>
    <w:rsid w:val="00B31A15"/>
    <w:rsid w:val="00B3307E"/>
    <w:rsid w:val="00B35BB7"/>
    <w:rsid w:val="00B36A04"/>
    <w:rsid w:val="00B4107D"/>
    <w:rsid w:val="00B434EB"/>
    <w:rsid w:val="00B53F20"/>
    <w:rsid w:val="00B5720B"/>
    <w:rsid w:val="00B57C9F"/>
    <w:rsid w:val="00B64C16"/>
    <w:rsid w:val="00B705EA"/>
    <w:rsid w:val="00B75D2D"/>
    <w:rsid w:val="00B86C6A"/>
    <w:rsid w:val="00B912A3"/>
    <w:rsid w:val="00B94F7A"/>
    <w:rsid w:val="00B976B8"/>
    <w:rsid w:val="00BA309D"/>
    <w:rsid w:val="00BB1FA8"/>
    <w:rsid w:val="00BC3EE3"/>
    <w:rsid w:val="00BC68A4"/>
    <w:rsid w:val="00BE05AB"/>
    <w:rsid w:val="00BE56E3"/>
    <w:rsid w:val="00C0504B"/>
    <w:rsid w:val="00C120B8"/>
    <w:rsid w:val="00C201A9"/>
    <w:rsid w:val="00C21F25"/>
    <w:rsid w:val="00C408C6"/>
    <w:rsid w:val="00C54DA3"/>
    <w:rsid w:val="00C61358"/>
    <w:rsid w:val="00C62CA2"/>
    <w:rsid w:val="00C64E43"/>
    <w:rsid w:val="00C6577B"/>
    <w:rsid w:val="00C82800"/>
    <w:rsid w:val="00C84495"/>
    <w:rsid w:val="00C86309"/>
    <w:rsid w:val="00C90822"/>
    <w:rsid w:val="00CA027B"/>
    <w:rsid w:val="00CA28E9"/>
    <w:rsid w:val="00CA7CD6"/>
    <w:rsid w:val="00CB339E"/>
    <w:rsid w:val="00CC1F18"/>
    <w:rsid w:val="00CC5220"/>
    <w:rsid w:val="00CE46BB"/>
    <w:rsid w:val="00CF5A28"/>
    <w:rsid w:val="00CF6720"/>
    <w:rsid w:val="00D07465"/>
    <w:rsid w:val="00D14E7A"/>
    <w:rsid w:val="00D266E5"/>
    <w:rsid w:val="00D31315"/>
    <w:rsid w:val="00D32551"/>
    <w:rsid w:val="00D36D13"/>
    <w:rsid w:val="00D42261"/>
    <w:rsid w:val="00D62DD0"/>
    <w:rsid w:val="00D67684"/>
    <w:rsid w:val="00D679B8"/>
    <w:rsid w:val="00D70D4E"/>
    <w:rsid w:val="00DA36B7"/>
    <w:rsid w:val="00DC46CA"/>
    <w:rsid w:val="00DD3C06"/>
    <w:rsid w:val="00DF147E"/>
    <w:rsid w:val="00E000DA"/>
    <w:rsid w:val="00E0262B"/>
    <w:rsid w:val="00E065C5"/>
    <w:rsid w:val="00E134D3"/>
    <w:rsid w:val="00E14BAC"/>
    <w:rsid w:val="00E252C1"/>
    <w:rsid w:val="00E25A67"/>
    <w:rsid w:val="00E25D03"/>
    <w:rsid w:val="00E32C0E"/>
    <w:rsid w:val="00E377D4"/>
    <w:rsid w:val="00E404E1"/>
    <w:rsid w:val="00E50FE8"/>
    <w:rsid w:val="00E652EC"/>
    <w:rsid w:val="00E83D15"/>
    <w:rsid w:val="00E8423B"/>
    <w:rsid w:val="00E91E73"/>
    <w:rsid w:val="00E95DA0"/>
    <w:rsid w:val="00EA062D"/>
    <w:rsid w:val="00EA5716"/>
    <w:rsid w:val="00EA796F"/>
    <w:rsid w:val="00EB1940"/>
    <w:rsid w:val="00EB313B"/>
    <w:rsid w:val="00EE6047"/>
    <w:rsid w:val="00EF1810"/>
    <w:rsid w:val="00EF3FE9"/>
    <w:rsid w:val="00EF723D"/>
    <w:rsid w:val="00F03B3F"/>
    <w:rsid w:val="00F03BA9"/>
    <w:rsid w:val="00F12558"/>
    <w:rsid w:val="00F3227C"/>
    <w:rsid w:val="00F336F1"/>
    <w:rsid w:val="00F57DF6"/>
    <w:rsid w:val="00F6227A"/>
    <w:rsid w:val="00F627B7"/>
    <w:rsid w:val="00F63C72"/>
    <w:rsid w:val="00F70EBD"/>
    <w:rsid w:val="00F716F5"/>
    <w:rsid w:val="00F72681"/>
    <w:rsid w:val="00F74F4E"/>
    <w:rsid w:val="00F841A0"/>
    <w:rsid w:val="00F87256"/>
    <w:rsid w:val="00FA0708"/>
    <w:rsid w:val="00FB2444"/>
    <w:rsid w:val="00FB2C9F"/>
    <w:rsid w:val="00FB34B5"/>
    <w:rsid w:val="00FD7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83F4C14-219B-4D79-BBF4-F53B36483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7BD"/>
  </w:style>
  <w:style w:type="paragraph" w:styleId="Heading1">
    <w:name w:val="heading 1"/>
    <w:basedOn w:val="Normal"/>
    <w:next w:val="Normal"/>
    <w:qFormat/>
    <w:rsid w:val="003607BD"/>
    <w:pPr>
      <w:keepNext/>
      <w:jc w:val="both"/>
      <w:outlineLvl w:val="0"/>
    </w:pPr>
    <w:rPr>
      <w:b/>
      <w:sz w:val="24"/>
    </w:rPr>
  </w:style>
  <w:style w:type="paragraph" w:styleId="Heading2">
    <w:name w:val="heading 2"/>
    <w:basedOn w:val="Normal"/>
    <w:next w:val="Normal"/>
    <w:qFormat/>
    <w:rsid w:val="003607BD"/>
    <w:pPr>
      <w:keepNext/>
      <w:jc w:val="center"/>
      <w:outlineLvl w:val="1"/>
    </w:pPr>
    <w:rPr>
      <w:rFonts w:ascii="Arial Narrow" w:hAnsi="Arial Narrow"/>
      <w:b/>
      <w:sz w:val="36"/>
      <w:u w:val="single"/>
    </w:rPr>
  </w:style>
  <w:style w:type="paragraph" w:styleId="Heading3">
    <w:name w:val="heading 3"/>
    <w:basedOn w:val="Normal"/>
    <w:next w:val="Normal"/>
    <w:link w:val="Heading3Char"/>
    <w:qFormat/>
    <w:rsid w:val="003607BD"/>
    <w:pPr>
      <w:keepNext/>
      <w:jc w:val="both"/>
      <w:outlineLvl w:val="2"/>
    </w:pPr>
    <w:rPr>
      <w:sz w:val="24"/>
    </w:rPr>
  </w:style>
  <w:style w:type="paragraph" w:styleId="Heading4">
    <w:name w:val="heading 4"/>
    <w:basedOn w:val="Normal"/>
    <w:next w:val="Normal"/>
    <w:qFormat/>
    <w:rsid w:val="003607BD"/>
    <w:pPr>
      <w:keepNext/>
      <w:jc w:val="center"/>
      <w:outlineLvl w:val="3"/>
    </w:pPr>
    <w:rPr>
      <w:b/>
      <w:sz w:val="36"/>
    </w:rPr>
  </w:style>
  <w:style w:type="paragraph" w:styleId="Heading5">
    <w:name w:val="heading 5"/>
    <w:basedOn w:val="Normal"/>
    <w:next w:val="Normal"/>
    <w:qFormat/>
    <w:rsid w:val="003607BD"/>
    <w:pPr>
      <w:keepNext/>
      <w:tabs>
        <w:tab w:val="left" w:pos="10170"/>
      </w:tabs>
      <w:ind w:right="360"/>
      <w:jc w:val="both"/>
      <w:outlineLvl w:val="4"/>
    </w:pPr>
    <w:rPr>
      <w:rFonts w:ascii="Arial Narrow" w:hAnsi="Arial Narrow"/>
      <w:b/>
      <w:sz w:val="36"/>
    </w:rPr>
  </w:style>
  <w:style w:type="paragraph" w:styleId="Heading6">
    <w:name w:val="heading 6"/>
    <w:basedOn w:val="Normal"/>
    <w:next w:val="Normal"/>
    <w:qFormat/>
    <w:rsid w:val="003607BD"/>
    <w:pPr>
      <w:keepNext/>
      <w:tabs>
        <w:tab w:val="left" w:pos="10170"/>
      </w:tabs>
      <w:ind w:right="360"/>
      <w:jc w:val="both"/>
      <w:outlineLvl w:val="5"/>
    </w:pPr>
    <w:rPr>
      <w:b/>
      <w:sz w:val="24"/>
      <w:u w:val="single"/>
    </w:rPr>
  </w:style>
  <w:style w:type="paragraph" w:styleId="Heading7">
    <w:name w:val="heading 7"/>
    <w:basedOn w:val="Normal"/>
    <w:next w:val="Normal"/>
    <w:qFormat/>
    <w:rsid w:val="003607BD"/>
    <w:pPr>
      <w:keepNext/>
      <w:jc w:val="center"/>
      <w:outlineLvl w:val="6"/>
    </w:pPr>
    <w:rPr>
      <w:b/>
      <w:sz w:val="32"/>
    </w:rPr>
  </w:style>
  <w:style w:type="paragraph" w:styleId="Heading8">
    <w:name w:val="heading 8"/>
    <w:basedOn w:val="Normal"/>
    <w:next w:val="Normal"/>
    <w:qFormat/>
    <w:rsid w:val="003607BD"/>
    <w:pPr>
      <w:keepNext/>
      <w:jc w:val="both"/>
      <w:outlineLvl w:val="7"/>
    </w:pPr>
    <w:rPr>
      <w:b/>
      <w:sz w:val="28"/>
    </w:rPr>
  </w:style>
  <w:style w:type="paragraph" w:styleId="Heading9">
    <w:name w:val="heading 9"/>
    <w:basedOn w:val="Normal"/>
    <w:next w:val="Normal"/>
    <w:qFormat/>
    <w:rsid w:val="003607BD"/>
    <w:pPr>
      <w:keepNext/>
      <w:tabs>
        <w:tab w:val="left" w:pos="10170"/>
      </w:tabs>
      <w:ind w:right="360"/>
      <w:jc w:val="both"/>
      <w:outlineLvl w:val="8"/>
    </w:pPr>
    <w:rPr>
      <w:rFonts w:ascii="Arial Narrow" w:hAnsi="Arial Narrow"/>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7BD"/>
    <w:pPr>
      <w:tabs>
        <w:tab w:val="center" w:pos="4320"/>
        <w:tab w:val="right" w:pos="8640"/>
      </w:tabs>
    </w:pPr>
  </w:style>
  <w:style w:type="paragraph" w:styleId="Footer">
    <w:name w:val="footer"/>
    <w:basedOn w:val="Normal"/>
    <w:rsid w:val="003607BD"/>
    <w:pPr>
      <w:tabs>
        <w:tab w:val="center" w:pos="4320"/>
        <w:tab w:val="right" w:pos="8640"/>
      </w:tabs>
    </w:pPr>
  </w:style>
  <w:style w:type="paragraph" w:styleId="BodyTextIndent">
    <w:name w:val="Body Text Indent"/>
    <w:basedOn w:val="Normal"/>
    <w:link w:val="BodyTextIndentChar"/>
    <w:rsid w:val="003607BD"/>
    <w:pPr>
      <w:ind w:left="-108"/>
      <w:jc w:val="both"/>
    </w:pPr>
    <w:rPr>
      <w:rFonts w:ascii="Arial Narrow" w:hAnsi="Arial Narrow"/>
      <w:b/>
      <w:sz w:val="24"/>
    </w:rPr>
  </w:style>
  <w:style w:type="paragraph" w:customStyle="1" w:styleId="Style1">
    <w:name w:val="Style1"/>
    <w:basedOn w:val="BodyText"/>
    <w:rsid w:val="003607BD"/>
    <w:pPr>
      <w:tabs>
        <w:tab w:val="clear" w:pos="10170"/>
      </w:tabs>
      <w:spacing w:after="220" w:line="180" w:lineRule="atLeast"/>
      <w:ind w:right="0"/>
    </w:pPr>
    <w:rPr>
      <w:rFonts w:ascii="Arial" w:hAnsi="Arial"/>
      <w:spacing w:val="-5"/>
    </w:rPr>
  </w:style>
  <w:style w:type="paragraph" w:styleId="BodyText">
    <w:name w:val="Body Text"/>
    <w:basedOn w:val="Normal"/>
    <w:link w:val="BodyTextChar"/>
    <w:rsid w:val="003607BD"/>
    <w:pPr>
      <w:tabs>
        <w:tab w:val="left" w:pos="10170"/>
      </w:tabs>
      <w:ind w:right="360"/>
      <w:jc w:val="both"/>
    </w:pPr>
    <w:rPr>
      <w:rFonts w:ascii="Arial Narrow" w:hAnsi="Arial Narrow"/>
      <w:sz w:val="24"/>
    </w:rPr>
  </w:style>
  <w:style w:type="paragraph" w:styleId="EnvelopeReturn">
    <w:name w:val="envelope return"/>
    <w:basedOn w:val="Normal"/>
    <w:rsid w:val="003607BD"/>
    <w:rPr>
      <w:rFonts w:ascii="Arial Narrow" w:hAnsi="Arial Narrow"/>
      <w:sz w:val="24"/>
      <w:lang w:val="en-GB"/>
    </w:rPr>
  </w:style>
  <w:style w:type="paragraph" w:styleId="BodyText2">
    <w:name w:val="Body Text 2"/>
    <w:basedOn w:val="Normal"/>
    <w:rsid w:val="003607BD"/>
    <w:pPr>
      <w:jc w:val="both"/>
    </w:pPr>
    <w:rPr>
      <w:rFonts w:ascii="Arial Narrow" w:hAnsi="Arial Narrow"/>
      <w:sz w:val="28"/>
    </w:rPr>
  </w:style>
  <w:style w:type="paragraph" w:styleId="EndnoteText">
    <w:name w:val="endnote text"/>
    <w:basedOn w:val="Normal"/>
    <w:link w:val="EndnoteTextChar"/>
    <w:rsid w:val="003607BD"/>
    <w:pPr>
      <w:widowControl w:val="0"/>
    </w:pPr>
    <w:rPr>
      <w:rFonts w:ascii="Courier" w:hAnsi="Courier"/>
      <w:snapToGrid w:val="0"/>
      <w:sz w:val="24"/>
      <w:lang w:val="en-GB"/>
    </w:rPr>
  </w:style>
  <w:style w:type="paragraph" w:styleId="ListParagraph">
    <w:name w:val="List Paragraph"/>
    <w:basedOn w:val="Normal"/>
    <w:uiPriority w:val="34"/>
    <w:qFormat/>
    <w:rsid w:val="00EA062D"/>
    <w:pPr>
      <w:ind w:left="720"/>
      <w:contextualSpacing/>
    </w:pPr>
  </w:style>
  <w:style w:type="character" w:customStyle="1" w:styleId="Heading3Char">
    <w:name w:val="Heading 3 Char"/>
    <w:basedOn w:val="DefaultParagraphFont"/>
    <w:link w:val="Heading3"/>
    <w:rsid w:val="0002586E"/>
    <w:rPr>
      <w:sz w:val="24"/>
    </w:rPr>
  </w:style>
  <w:style w:type="character" w:customStyle="1" w:styleId="BodyTextIndentChar">
    <w:name w:val="Body Text Indent Char"/>
    <w:basedOn w:val="DefaultParagraphFont"/>
    <w:link w:val="BodyTextIndent"/>
    <w:rsid w:val="0002586E"/>
    <w:rPr>
      <w:rFonts w:ascii="Arial Narrow" w:hAnsi="Arial Narrow"/>
      <w:b/>
      <w:sz w:val="24"/>
    </w:rPr>
  </w:style>
  <w:style w:type="character" w:customStyle="1" w:styleId="EndnoteTextChar">
    <w:name w:val="Endnote Text Char"/>
    <w:basedOn w:val="DefaultParagraphFont"/>
    <w:link w:val="EndnoteText"/>
    <w:rsid w:val="003817CA"/>
    <w:rPr>
      <w:rFonts w:ascii="Courier" w:hAnsi="Courier"/>
      <w:snapToGrid w:val="0"/>
      <w:sz w:val="24"/>
      <w:lang w:val="en-GB"/>
    </w:rPr>
  </w:style>
  <w:style w:type="table" w:styleId="TableGrid">
    <w:name w:val="Table Grid"/>
    <w:basedOn w:val="TableNormal"/>
    <w:uiPriority w:val="59"/>
    <w:rsid w:val="009D28E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8229EE"/>
    <w:rPr>
      <w:rFonts w:ascii="Arial Narrow" w:hAnsi="Arial Narrow"/>
      <w:sz w:val="24"/>
    </w:rPr>
  </w:style>
  <w:style w:type="paragraph" w:styleId="BalloonText">
    <w:name w:val="Balloon Text"/>
    <w:basedOn w:val="Normal"/>
    <w:link w:val="BalloonTextChar"/>
    <w:uiPriority w:val="99"/>
    <w:semiHidden/>
    <w:unhideWhenUsed/>
    <w:rsid w:val="00D679B8"/>
    <w:rPr>
      <w:rFonts w:ascii="Tahoma" w:hAnsi="Tahoma" w:cs="Tahoma"/>
      <w:sz w:val="16"/>
      <w:szCs w:val="16"/>
    </w:rPr>
  </w:style>
  <w:style w:type="character" w:customStyle="1" w:styleId="BalloonTextChar">
    <w:name w:val="Balloon Text Char"/>
    <w:basedOn w:val="DefaultParagraphFont"/>
    <w:link w:val="BalloonText"/>
    <w:uiPriority w:val="99"/>
    <w:semiHidden/>
    <w:rsid w:val="00D679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8527091">
      <w:bodyDiv w:val="1"/>
      <w:marLeft w:val="0"/>
      <w:marRight w:val="0"/>
      <w:marTop w:val="0"/>
      <w:marBottom w:val="0"/>
      <w:divBdr>
        <w:top w:val="none" w:sz="0" w:space="0" w:color="auto"/>
        <w:left w:val="none" w:sz="0" w:space="0" w:color="auto"/>
        <w:bottom w:val="none" w:sz="0" w:space="0" w:color="auto"/>
        <w:right w:val="none" w:sz="0" w:space="0" w:color="auto"/>
      </w:divBdr>
    </w:div>
    <w:div w:id="2032140719">
      <w:bodyDiv w:val="1"/>
      <w:marLeft w:val="0"/>
      <w:marRight w:val="0"/>
      <w:marTop w:val="0"/>
      <w:marBottom w:val="0"/>
      <w:divBdr>
        <w:top w:val="none" w:sz="0" w:space="0" w:color="auto"/>
        <w:left w:val="none" w:sz="0" w:space="0" w:color="auto"/>
        <w:bottom w:val="none" w:sz="0" w:space="0" w:color="auto"/>
        <w:right w:val="none" w:sz="0" w:space="0" w:color="auto"/>
      </w:divBdr>
    </w:div>
    <w:div w:id="213250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1614</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Ref</vt:lpstr>
    </vt:vector>
  </TitlesOfParts>
  <Company/>
  <LinksUpToDate>false</LinksUpToDate>
  <CharactersWithSpaces>10794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creator>Time Power</dc:creator>
  <cp:lastModifiedBy>Windows User</cp:lastModifiedBy>
  <cp:revision>5</cp:revision>
  <cp:lastPrinted>2016-12-01T04:24:00Z</cp:lastPrinted>
  <dcterms:created xsi:type="dcterms:W3CDTF">2017-01-25T05:50:00Z</dcterms:created>
  <dcterms:modified xsi:type="dcterms:W3CDTF">2018-10-24T08:21:00Z</dcterms:modified>
</cp:coreProperties>
</file>